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Статья 75 ФЗ № 273 «Об образовании в Российской Федерации» от 29.12.2012 г.</w:t>
      </w:r>
    </w:p>
    <w:p w:rsid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 xml:space="preserve">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  <w:bookmarkStart w:id="0" w:name="_GoBack"/>
      <w:r w:rsidRPr="00E94A4B">
        <w:rPr>
          <w:rFonts w:ascii="Times New Roman" w:hAnsi="Times New Roman" w:cs="Times New Roman"/>
          <w:sz w:val="28"/>
          <w:szCs w:val="28"/>
          <w:lang w:eastAsia="ru-RU"/>
        </w:rPr>
        <w:t>Дополнительное образование</w:t>
      </w:r>
      <w:bookmarkEnd w:id="0"/>
      <w:r w:rsidRPr="00E94A4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МБДОУ- детский сад № 532 помогает каждому ребенку проявить и раскрыть свои способности, узнать много нового, а также быстрее развиваться и расти здоровым. Занятия по дополнительным общеразвивающим программам, в кружках, позволяют ребёнку раскрыться, а Вам увидеть весь спектр его истинных возможностей и сферу будущих интересов.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ребенок может посещать сразу несколько кружков (не более двух-трех), поскольку занятия для малышей не утомительны и построены в игровой форме.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Все они направлены на гармоничное развитие личности ребенка и не требуют от него особых способностей и талантов.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В нашем ДОУ работают: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В рамках предоставления познавательной направленности: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 «</w:t>
      </w:r>
      <w:proofErr w:type="spellStart"/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Самоделкин</w:t>
      </w:r>
      <w:proofErr w:type="spellEnd"/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> - формирование и развитие представлений о передовых направлениях науки и техники, является относительно новым междисциплинарным направлением обучения, воспитания и развития детей.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Руководитель: Минаева Эльвира </w:t>
      </w:r>
      <w:proofErr w:type="spellStart"/>
      <w:r w:rsidRPr="00E94A4B">
        <w:rPr>
          <w:rFonts w:ascii="Times New Roman" w:hAnsi="Times New Roman" w:cs="Times New Roman"/>
          <w:sz w:val="28"/>
          <w:szCs w:val="28"/>
          <w:lang w:eastAsia="ru-RU"/>
        </w:rPr>
        <w:t>Габдрауфовна</w:t>
      </w:r>
      <w:proofErr w:type="spellEnd"/>
      <w:r w:rsidRPr="00E94A4B">
        <w:rPr>
          <w:rFonts w:ascii="Times New Roman" w:hAnsi="Times New Roman" w:cs="Times New Roman"/>
          <w:sz w:val="28"/>
          <w:szCs w:val="28"/>
          <w:lang w:eastAsia="ru-RU"/>
        </w:rPr>
        <w:t>, педагог дополнительного образования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 «</w:t>
      </w:r>
      <w:hyperlink r:id="rId4" w:history="1">
        <w:r w:rsidRPr="00E94A4B">
          <w:rPr>
            <w:rFonts w:ascii="Times New Roman" w:hAnsi="Times New Roman" w:cs="Times New Roman"/>
            <w:b/>
            <w:sz w:val="28"/>
            <w:szCs w:val="28"/>
            <w:lang w:eastAsia="ru-RU"/>
          </w:rPr>
          <w:t>Логика и шахматы для малышей</w:t>
        </w:r>
      </w:hyperlink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> -  развитие мыслительных процессов и познавательных способностей: логического мышления и основных его операций, внимания, памяти, речи и т.д.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 Ольга Андреевна, воспитатель, 1КК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 «Школа будущих первоклассников»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> - развитие познавательных, речевых, социально-коммуникативных способностей дошкольников, подготовка детей к обучению в школе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 Елена Сергеевна, педагог-психолог, ВКК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В рамках предоставления услуг художественно-эстетической направленности: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 </w:t>
      </w:r>
      <w:hyperlink r:id="rId5" w:history="1">
        <w:r w:rsidRPr="00E94A4B">
          <w:rPr>
            <w:rFonts w:ascii="Times New Roman" w:hAnsi="Times New Roman" w:cs="Times New Roman"/>
            <w:b/>
            <w:sz w:val="28"/>
            <w:szCs w:val="28"/>
            <w:lang w:eastAsia="ru-RU"/>
          </w:rPr>
          <w:t>«Умелые руки</w:t>
        </w:r>
      </w:hyperlink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> -  развитие коммуникативных, интеллектуальных и художественных способностей в процессе ручного труда, формирование всех психических процессов, развитие художественно – творческих способностей и положительно – эмоционального восприятия окружающего мира.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 Ольга Павловна, педагог дополнительного образования.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Вокальная студия «Карамель»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 xml:space="preserve"> - развитие у детей вокальных данных, творческих способностей исполнительского мастерства.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Руководитель: Людмила Алексеевна, музыкальный руководитель ДОУ, ВКК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 «Изостудия»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> - развить художественно – творческие способности и положительно – эмоциональное восприятие окружающего мира; развить мелкую моторику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 Елена Сергеевна, педагог-психолог, ВКК.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 «Театральная студия»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 xml:space="preserve"> -  развитие фантазии, творчески выражать себя, улучшается дикция, координация и пластика.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 Галина Анатольевна, педагог дополнительного образования.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В рамках предоставления физкультурно-спортивной направленности: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 </w:t>
      </w:r>
      <w:hyperlink r:id="rId6" w:history="1">
        <w:r w:rsidRPr="00E94A4B">
          <w:rPr>
            <w:rFonts w:ascii="Times New Roman" w:hAnsi="Times New Roman" w:cs="Times New Roman"/>
            <w:b/>
            <w:sz w:val="28"/>
            <w:szCs w:val="28"/>
            <w:lang w:eastAsia="ru-RU"/>
          </w:rPr>
          <w:t>«Хореография</w:t>
        </w:r>
      </w:hyperlink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 xml:space="preserve"> - формирование средствами музыки и ритмических движений разнообразных умений, способностей, развитие эмоциональности и чувственности, выработка правильной осанки и красивой походки.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 Татьяна Андреевна, педагог дополнительного образования</w:t>
      </w:r>
    </w:p>
    <w:p w:rsidR="00E94A4B" w:rsidRPr="00E94A4B" w:rsidRDefault="00E94A4B" w:rsidP="00E94A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b/>
          <w:sz w:val="28"/>
          <w:szCs w:val="28"/>
          <w:lang w:eastAsia="ru-RU"/>
        </w:rPr>
        <w:t>Кружок «Здоровей-ка»</w:t>
      </w:r>
      <w:r w:rsidRPr="00E94A4B">
        <w:rPr>
          <w:rFonts w:ascii="Times New Roman" w:hAnsi="Times New Roman" w:cs="Times New Roman"/>
          <w:sz w:val="28"/>
          <w:szCs w:val="28"/>
          <w:lang w:eastAsia="ru-RU"/>
        </w:rPr>
        <w:t> -  укрепление здоровья ребенка, развитие его пластичности, выразительности, а также силы и гибкости.</w:t>
      </w:r>
    </w:p>
    <w:p w:rsidR="00E94A4B" w:rsidRPr="00E94A4B" w:rsidRDefault="00E94A4B" w:rsidP="00E94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A4B">
        <w:rPr>
          <w:rFonts w:ascii="Times New Roman" w:hAnsi="Times New Roman" w:cs="Times New Roman"/>
          <w:sz w:val="28"/>
          <w:szCs w:val="28"/>
          <w:lang w:eastAsia="ru-RU"/>
        </w:rPr>
        <w:t>Руководитель: Дмитрий Владимирович, инструктор по физической культуре</w:t>
      </w:r>
    </w:p>
    <w:p w:rsidR="00C47B8F" w:rsidRPr="00E94A4B" w:rsidRDefault="00C47B8F" w:rsidP="00E94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47B8F" w:rsidRPr="00E94A4B" w:rsidSect="00E15AC8">
      <w:pgSz w:w="11906" w:h="16838"/>
      <w:pgMar w:top="1134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FE"/>
    <w:rsid w:val="007C6CFE"/>
    <w:rsid w:val="00C47B8F"/>
    <w:rsid w:val="00E15AC8"/>
    <w:rsid w:val="00E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F54F5-D973-4EAB-86BE-D1E7562D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selova743.wixsite.com/mysite-3" TargetMode="External"/><Relationship Id="rId5" Type="http://schemas.openxmlformats.org/officeDocument/2006/relationships/hyperlink" Target="file:///C:\Users\%D0%A1%D0%B2%D0%B5%D1%82%D0%BB%D0%B0%D0%BD%D0%B0\Desktop\ovoselova743.wixsite.com\mysite-2" TargetMode="External"/><Relationship Id="rId4" Type="http://schemas.openxmlformats.org/officeDocument/2006/relationships/hyperlink" Target="https://novoselova743.wixsite.com/mysite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2021-02-09T12:28:00Z</dcterms:created>
  <dcterms:modified xsi:type="dcterms:W3CDTF">2021-02-09T12:35:00Z</dcterms:modified>
</cp:coreProperties>
</file>