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E91" w:rsidRPr="00FA2E91" w:rsidRDefault="00FA2E91" w:rsidP="00FA2E91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2E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 –детский сад № 532</w:t>
      </w:r>
    </w:p>
    <w:p w:rsidR="00FA2E91" w:rsidRPr="00FA2E91" w:rsidRDefault="00FA2E91" w:rsidP="00FA2E91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E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FA2E91" w:rsidRPr="00FA2E91" w:rsidRDefault="00FA2E91" w:rsidP="00FA2E91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E91">
        <w:rPr>
          <w:rFonts w:ascii="Times New Roman" w:eastAsia="Times New Roman" w:hAnsi="Times New Roman" w:cs="Times New Roman"/>
          <w:sz w:val="24"/>
          <w:szCs w:val="24"/>
          <w:lang w:eastAsia="ru-RU"/>
        </w:rPr>
        <w:t>620131, Свердловская область, г. Екатеринбург, ул. Крауля 82-б</w:t>
      </w:r>
    </w:p>
    <w:p w:rsidR="00FA2E91" w:rsidRPr="00FA2E91" w:rsidRDefault="00FA2E91" w:rsidP="00FA2E9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2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 (343) 242-63-62, 242-63-43,  e-mail: </w:t>
      </w:r>
      <w:hyperlink r:id="rId8" w:history="1">
        <w:r w:rsidRPr="00FA2E9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dou532@yandex.ru</w:t>
        </w:r>
      </w:hyperlink>
      <w:r w:rsidRPr="00FA2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A2E91" w:rsidRDefault="00FA2E91"/>
    <w:p w:rsidR="00FA2E91" w:rsidRDefault="00FA2E91" w:rsidP="00FA2E91"/>
    <w:p w:rsidR="00725B8C" w:rsidRPr="00FA2E91" w:rsidRDefault="00FA2E91" w:rsidP="00FA2E91">
      <w:pPr>
        <w:tabs>
          <w:tab w:val="left" w:pos="7890"/>
        </w:tabs>
        <w:spacing w:after="0"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FA2E91">
        <w:rPr>
          <w:rFonts w:ascii="Times New Roman" w:hAnsi="Times New Roman" w:cs="Times New Roman"/>
          <w:sz w:val="28"/>
          <w:szCs w:val="28"/>
        </w:rPr>
        <w:t xml:space="preserve">Принят на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</w:t>
      </w:r>
      <w:r w:rsidRPr="00085920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FA2E91" w:rsidRPr="00FA2E91" w:rsidRDefault="00FA2E91" w:rsidP="00FA2E91">
      <w:pPr>
        <w:tabs>
          <w:tab w:val="left" w:pos="7890"/>
        </w:tabs>
        <w:spacing w:after="0"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FA2E91">
        <w:rPr>
          <w:rFonts w:ascii="Times New Roman" w:hAnsi="Times New Roman" w:cs="Times New Roman"/>
          <w:sz w:val="28"/>
          <w:szCs w:val="28"/>
        </w:rPr>
        <w:t>педагогическом совете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Заведующий МБДОУ-</w:t>
      </w:r>
    </w:p>
    <w:p w:rsidR="00FA2E91" w:rsidRDefault="00FA2E91" w:rsidP="00FA2E91">
      <w:pPr>
        <w:tabs>
          <w:tab w:val="left" w:pos="7890"/>
        </w:tabs>
        <w:spacing w:after="0"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FA2E91">
        <w:rPr>
          <w:rFonts w:ascii="Times New Roman" w:hAnsi="Times New Roman" w:cs="Times New Roman"/>
          <w:sz w:val="28"/>
          <w:szCs w:val="28"/>
        </w:rPr>
        <w:t>Протокол №_____от_____________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детский сад №532</w:t>
      </w:r>
    </w:p>
    <w:p w:rsidR="00FA2E91" w:rsidRDefault="00FA2E91" w:rsidP="00FA2E91">
      <w:pPr>
        <w:tabs>
          <w:tab w:val="left" w:pos="78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Кухаренко М.Ю.____</w:t>
      </w:r>
    </w:p>
    <w:p w:rsidR="00FA2E91" w:rsidRDefault="00FA2E91" w:rsidP="00FA2E91">
      <w:pPr>
        <w:tabs>
          <w:tab w:val="left" w:pos="78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Приказ №___от______</w:t>
      </w:r>
    </w:p>
    <w:p w:rsidR="00FA2E91" w:rsidRDefault="00FA2E91" w:rsidP="00FA2E91">
      <w:pPr>
        <w:tabs>
          <w:tab w:val="left" w:pos="3615"/>
        </w:tabs>
        <w:rPr>
          <w:rFonts w:ascii="Times New Roman" w:hAnsi="Times New Roman" w:cs="Times New Roman"/>
          <w:sz w:val="28"/>
          <w:szCs w:val="28"/>
        </w:rPr>
      </w:pPr>
    </w:p>
    <w:p w:rsidR="00FA2E91" w:rsidRDefault="00FA2E91" w:rsidP="00FA2E91">
      <w:pPr>
        <w:tabs>
          <w:tab w:val="left" w:pos="3615"/>
        </w:tabs>
        <w:rPr>
          <w:rFonts w:ascii="Times New Roman" w:hAnsi="Times New Roman" w:cs="Times New Roman"/>
          <w:sz w:val="28"/>
          <w:szCs w:val="28"/>
        </w:rPr>
      </w:pPr>
    </w:p>
    <w:p w:rsidR="00FA2E91" w:rsidRPr="00FA2E91" w:rsidRDefault="00FA2E91" w:rsidP="00FA2E91">
      <w:pPr>
        <w:tabs>
          <w:tab w:val="left" w:pos="3615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A2E91">
        <w:rPr>
          <w:rFonts w:ascii="Times New Roman" w:hAnsi="Times New Roman" w:cs="Times New Roman"/>
          <w:b/>
          <w:sz w:val="40"/>
          <w:szCs w:val="40"/>
        </w:rPr>
        <w:t>ПЛАН РАБОТЫ ПО ПРОФИЛАКТИКЕ И ПРЕДУПРЕЖДЕНИЮ</w:t>
      </w:r>
    </w:p>
    <w:p w:rsidR="00FA2E91" w:rsidRPr="00FA2E91" w:rsidRDefault="00FA2E91" w:rsidP="00FA2E91">
      <w:pPr>
        <w:tabs>
          <w:tab w:val="left" w:pos="3615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A2E91">
        <w:rPr>
          <w:rFonts w:ascii="Times New Roman" w:hAnsi="Times New Roman" w:cs="Times New Roman"/>
          <w:b/>
          <w:sz w:val="40"/>
          <w:szCs w:val="40"/>
        </w:rPr>
        <w:t>ДЕТСКОГО ДОРОЖНО-ТРАНСПОРТНОГО ТРАВМАТИЗМА</w:t>
      </w:r>
    </w:p>
    <w:p w:rsidR="00FA2E91" w:rsidRPr="00574A60" w:rsidRDefault="006218A7" w:rsidP="00FA2E91">
      <w:pPr>
        <w:tabs>
          <w:tab w:val="left" w:pos="5565"/>
        </w:tabs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574A60">
        <w:rPr>
          <w:rFonts w:ascii="Times New Roman" w:hAnsi="Times New Roman" w:cs="Times New Roman"/>
          <w:b/>
          <w:sz w:val="40"/>
          <w:szCs w:val="40"/>
          <w:u w:val="single"/>
        </w:rPr>
        <w:t>на 2025-2026</w:t>
      </w:r>
      <w:r w:rsidR="00FA2E91" w:rsidRPr="00574A60">
        <w:rPr>
          <w:rFonts w:ascii="Times New Roman" w:hAnsi="Times New Roman" w:cs="Times New Roman"/>
          <w:b/>
          <w:sz w:val="40"/>
          <w:szCs w:val="40"/>
          <w:u w:val="single"/>
        </w:rPr>
        <w:t xml:space="preserve"> учебный год</w:t>
      </w:r>
    </w:p>
    <w:p w:rsidR="00FA2E91" w:rsidRDefault="00FA2E91" w:rsidP="00FA2E91">
      <w:pPr>
        <w:tabs>
          <w:tab w:val="left" w:pos="2910"/>
        </w:tabs>
        <w:rPr>
          <w:rFonts w:ascii="Times New Roman" w:hAnsi="Times New Roman" w:cs="Times New Roman"/>
          <w:sz w:val="28"/>
          <w:szCs w:val="28"/>
        </w:rPr>
      </w:pPr>
    </w:p>
    <w:p w:rsidR="00FA2E91" w:rsidRPr="00FA2E91" w:rsidRDefault="00FA2E91" w:rsidP="00FA2E91">
      <w:pPr>
        <w:rPr>
          <w:rFonts w:ascii="Times New Roman" w:hAnsi="Times New Roman" w:cs="Times New Roman"/>
          <w:sz w:val="28"/>
          <w:szCs w:val="28"/>
        </w:rPr>
      </w:pPr>
    </w:p>
    <w:p w:rsidR="00FA2E91" w:rsidRPr="00FA2E91" w:rsidRDefault="00FA2E91" w:rsidP="00FA2E91">
      <w:pPr>
        <w:rPr>
          <w:rFonts w:ascii="Times New Roman" w:hAnsi="Times New Roman" w:cs="Times New Roman"/>
          <w:sz w:val="28"/>
          <w:szCs w:val="28"/>
        </w:rPr>
      </w:pPr>
    </w:p>
    <w:p w:rsidR="00FA2E91" w:rsidRPr="00FA2E91" w:rsidRDefault="00FA2E91" w:rsidP="00FA2E91">
      <w:pPr>
        <w:rPr>
          <w:rFonts w:ascii="Times New Roman" w:hAnsi="Times New Roman" w:cs="Times New Roman"/>
          <w:sz w:val="28"/>
          <w:szCs w:val="28"/>
        </w:rPr>
      </w:pPr>
    </w:p>
    <w:p w:rsidR="00FA2E91" w:rsidRPr="00FA2E91" w:rsidRDefault="00FA2E91" w:rsidP="00FA2E91">
      <w:pPr>
        <w:rPr>
          <w:rFonts w:ascii="Times New Roman" w:hAnsi="Times New Roman" w:cs="Times New Roman"/>
          <w:sz w:val="28"/>
          <w:szCs w:val="28"/>
        </w:rPr>
      </w:pPr>
    </w:p>
    <w:p w:rsidR="00FA2E91" w:rsidRDefault="00FA2E91" w:rsidP="00FA2E91">
      <w:pPr>
        <w:rPr>
          <w:rFonts w:ascii="Times New Roman" w:hAnsi="Times New Roman" w:cs="Times New Roman"/>
          <w:sz w:val="28"/>
          <w:szCs w:val="28"/>
        </w:rPr>
      </w:pPr>
    </w:p>
    <w:p w:rsidR="00FA2E91" w:rsidRDefault="00FA2E91" w:rsidP="00FA2E91">
      <w:pPr>
        <w:tabs>
          <w:tab w:val="left" w:pos="535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9263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A2E91">
        <w:rPr>
          <w:rFonts w:ascii="Times New Roman" w:hAnsi="Times New Roman" w:cs="Times New Roman"/>
          <w:sz w:val="32"/>
          <w:szCs w:val="32"/>
        </w:rPr>
        <w:t>г. Екатеринбург</w:t>
      </w:r>
    </w:p>
    <w:p w:rsidR="00596610" w:rsidRPr="00F40E95" w:rsidRDefault="00596610" w:rsidP="00596610">
      <w:pPr>
        <w:shd w:val="clear" w:color="auto" w:fill="FFFFFF"/>
        <w:spacing w:line="270" w:lineRule="atLeast"/>
        <w:ind w:left="57" w:right="-2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019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Цель:</w:t>
      </w:r>
      <w:r w:rsidR="001101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110191" w:rsidRPr="00110191">
        <w:rPr>
          <w:rFonts w:ascii="Times New Roman" w:hAnsi="Times New Roman" w:cs="Times New Roman"/>
          <w:sz w:val="28"/>
          <w:szCs w:val="28"/>
        </w:rPr>
        <w:t>Создание в ДОУ условий, оптимально обеспечивающих процесс обучения дошкольников правилам дорожного движения и формирование у них необходимых умений и навыков, выработка положительных, устойчивых привычек безопасного поведения на улице.</w:t>
      </w:r>
      <w:r w:rsidR="00110191">
        <w:t xml:space="preserve">  </w:t>
      </w:r>
    </w:p>
    <w:p w:rsidR="00596610" w:rsidRPr="00F40E95" w:rsidRDefault="00596610" w:rsidP="00596610">
      <w:pPr>
        <w:shd w:val="clear" w:color="auto" w:fill="FFFFFF"/>
        <w:spacing w:after="0" w:line="270" w:lineRule="atLeast"/>
        <w:ind w:left="57" w:right="-2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E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110191" w:rsidRPr="00110191" w:rsidRDefault="00596610" w:rsidP="00110191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10191" w:rsidRPr="00110191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>Задачи:</w:t>
      </w:r>
      <w:r w:rsidR="00110191" w:rsidRPr="0011019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110191" w:rsidRPr="00110191" w:rsidRDefault="00110191" w:rsidP="00110191">
      <w:pPr>
        <w:spacing w:after="12" w:line="271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101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1.Освоение детьми практических навыков поведения в различных ситуациях дорожного движения через систему обучающих занятий, игр, развлечений. </w:t>
      </w:r>
    </w:p>
    <w:p w:rsidR="00110191" w:rsidRPr="00110191" w:rsidRDefault="00110191" w:rsidP="00110191">
      <w:pPr>
        <w:spacing w:after="12" w:line="271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101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2.Организация предметно-развивающей среды ДОУ. </w:t>
      </w:r>
    </w:p>
    <w:p w:rsidR="00110191" w:rsidRPr="00110191" w:rsidRDefault="00110191" w:rsidP="00110191">
      <w:pPr>
        <w:spacing w:after="12" w:line="271" w:lineRule="auto"/>
        <w:ind w:left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101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3.Активизация деятельности среди родителей воспитанников ДОУ по правилам дорожного движения и безопасному поведению на дороге. </w:t>
      </w:r>
    </w:p>
    <w:p w:rsidR="00110191" w:rsidRPr="00110191" w:rsidRDefault="00110191" w:rsidP="00110191">
      <w:pPr>
        <w:spacing w:after="12" w:line="271" w:lineRule="auto"/>
        <w:ind w:left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101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4.Повышение профессиональной компетентности педагогов в области обучения дошкольников правилам дорожного движения. </w:t>
      </w:r>
    </w:p>
    <w:p w:rsidR="00110191" w:rsidRPr="00110191" w:rsidRDefault="00110191" w:rsidP="00110191">
      <w:pPr>
        <w:spacing w:after="12" w:line="271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101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5.Разработка комплекса мероприятий по формированию у детей навыков безопасного поведения на дороге. </w:t>
      </w:r>
    </w:p>
    <w:p w:rsidR="00110191" w:rsidRPr="00110191" w:rsidRDefault="00110191" w:rsidP="00110191">
      <w:pPr>
        <w:spacing w:after="12" w:line="271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101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6. Обеспечение консультативной помощи родителям по соблюдению правил поведения на улицах и дорогах с целью повышения ответственности за безопасность и жизнь детей. </w:t>
      </w:r>
    </w:p>
    <w:p w:rsidR="00596610" w:rsidRPr="002F08C7" w:rsidRDefault="00596610" w:rsidP="00110191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610" w:rsidRDefault="00596610" w:rsidP="00596610">
      <w:pPr>
        <w:rPr>
          <w:rFonts w:ascii="Times New Roman" w:hAnsi="Times New Roman" w:cs="Times New Roman"/>
          <w:sz w:val="28"/>
          <w:szCs w:val="28"/>
        </w:rPr>
      </w:pPr>
    </w:p>
    <w:p w:rsidR="00596610" w:rsidRDefault="00596610" w:rsidP="00596610">
      <w:pPr>
        <w:rPr>
          <w:rFonts w:ascii="Times New Roman" w:hAnsi="Times New Roman" w:cs="Times New Roman"/>
          <w:sz w:val="28"/>
          <w:szCs w:val="28"/>
        </w:rPr>
      </w:pPr>
    </w:p>
    <w:p w:rsidR="00596610" w:rsidRPr="00274354" w:rsidRDefault="00596610" w:rsidP="00596610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/>
          <w:sz w:val="22"/>
          <w:szCs w:val="22"/>
        </w:rPr>
      </w:pPr>
      <w:r w:rsidRPr="00274354">
        <w:rPr>
          <w:rStyle w:val="c21"/>
          <w:b/>
          <w:color w:val="000000"/>
          <w:sz w:val="28"/>
          <w:szCs w:val="28"/>
          <w:u w:val="single"/>
        </w:rPr>
        <w:t>Ожидаемые результаты по организации воспитательно-образовательной работы в ДОУ по профилактике детского дорожно-транспортного травматизма.</w:t>
      </w:r>
    </w:p>
    <w:p w:rsidR="00596610" w:rsidRDefault="00596610" w:rsidP="0059661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9"/>
          <w:b/>
          <w:bCs/>
          <w:color w:val="000000"/>
          <w:sz w:val="28"/>
          <w:szCs w:val="28"/>
          <w:u w:val="single"/>
        </w:rPr>
        <w:t>У детей:</w:t>
      </w:r>
    </w:p>
    <w:p w:rsidR="00596610" w:rsidRDefault="00596610" w:rsidP="00596610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-сформировано осознанное, серьезное отношение к вопросам личной безопасности и безопасности окружающих;</w:t>
      </w:r>
    </w:p>
    <w:p w:rsidR="00596610" w:rsidRDefault="00596610" w:rsidP="00596610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-привиты устойчивые навыки безопасного поведения в любой дорожной ситуации;</w:t>
      </w:r>
    </w:p>
    <w:p w:rsidR="00596610" w:rsidRDefault="00596610" w:rsidP="00596610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-умеют ориентироваться в чрезвычайных ситуациях, искать пути решения выхода из них;</w:t>
      </w:r>
    </w:p>
    <w:p w:rsidR="00596610" w:rsidRDefault="00596610" w:rsidP="00596610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-проявляется дисциплинированность, выдержка, самостоятельность в соблюдении правил поведения на дороге, в общественном транспорте;</w:t>
      </w:r>
    </w:p>
    <w:p w:rsidR="00596610" w:rsidRDefault="00596610" w:rsidP="00596610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-развиты представления о возможных негативных последствиях для других людей своими неосторожными действиями во время дорожного движения.</w:t>
      </w:r>
    </w:p>
    <w:p w:rsidR="00596610" w:rsidRDefault="00596610" w:rsidP="0059661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9"/>
          <w:b/>
          <w:bCs/>
          <w:color w:val="000000"/>
          <w:sz w:val="28"/>
          <w:szCs w:val="28"/>
          <w:u w:val="single"/>
        </w:rPr>
        <w:t>У педагогов:</w:t>
      </w:r>
    </w:p>
    <w:p w:rsidR="00596610" w:rsidRDefault="00596610" w:rsidP="00596610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-повысится качество воспитательно-образовательного процесса по профилактике детского дорожно-транспортного травматизма, внесет существенное разнообразие в жизнь детей и взрослых.</w:t>
      </w:r>
    </w:p>
    <w:p w:rsidR="00596610" w:rsidRDefault="00596610" w:rsidP="00596610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-повысится профессиональная компетентность педагогов, наличие определённых знаний по правилам дорожного движения, желание внедрять их в практику работы с детьми;</w:t>
      </w:r>
    </w:p>
    <w:p w:rsidR="00596610" w:rsidRDefault="00596610" w:rsidP="00596610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-сформирована в группах соответствующая развивающая образовательная среда по организации и проведению систематической работы по профилактике детского дорожно-транспортного травматизма;</w:t>
      </w:r>
    </w:p>
    <w:p w:rsidR="00596610" w:rsidRDefault="00596610" w:rsidP="00596610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-созданы необходимые условия для организации совместной деятельности с родителями (законными представителями) по охране и безопасности жизни детей — участников дорожного движения;</w:t>
      </w:r>
    </w:p>
    <w:p w:rsidR="00596610" w:rsidRDefault="00596610" w:rsidP="00596610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-скоординирована деятельность по охране и безопасности жизни детей между родителями (законными представителями), сотрудниками дошкольного образовательного учреждения в вопросах пропаганды детского дорожно-транспортного травматизма и изучению правил дорожного движения;</w:t>
      </w:r>
    </w:p>
    <w:p w:rsidR="00596610" w:rsidRPr="00274354" w:rsidRDefault="00596610" w:rsidP="00596610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b/>
          <w:color w:val="000000"/>
          <w:sz w:val="22"/>
          <w:szCs w:val="22"/>
        </w:rPr>
      </w:pPr>
      <w:r w:rsidRPr="00274354">
        <w:rPr>
          <w:rStyle w:val="c2"/>
          <w:b/>
          <w:color w:val="000000"/>
          <w:sz w:val="28"/>
          <w:szCs w:val="28"/>
        </w:rPr>
        <w:t>-создание в ДОУ базы авторских разработок, презентаций (из опыта работы педагогов) по организации работы с детьми по профилактике ДДТТ;</w:t>
      </w:r>
    </w:p>
    <w:p w:rsidR="00596610" w:rsidRDefault="00596610" w:rsidP="00596610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-успешно используется передовой опыт педагогов ДОУ в воспитательно-образовательной работе другими образовательными учреждениями района.</w:t>
      </w:r>
    </w:p>
    <w:p w:rsidR="00596610" w:rsidRDefault="00596610" w:rsidP="0059661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0"/>
          <w:b/>
          <w:bCs/>
          <w:color w:val="000000"/>
          <w:sz w:val="28"/>
          <w:szCs w:val="28"/>
          <w:u w:val="single"/>
        </w:rPr>
        <w:t>У родителей</w:t>
      </w:r>
      <w:r>
        <w:rPr>
          <w:rStyle w:val="c2"/>
          <w:color w:val="000000"/>
          <w:sz w:val="28"/>
          <w:szCs w:val="28"/>
        </w:rPr>
        <w:t> — активных участников воспитательно-образовательного процесса:</w:t>
      </w:r>
    </w:p>
    <w:p w:rsidR="00596610" w:rsidRDefault="00596610" w:rsidP="00596610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-появление интереса у родителей (законных представителей) воспитанников к проблемам дошкольного учреждения в вопросах по решению задач по профилактике ДДТТ;</w:t>
      </w:r>
    </w:p>
    <w:p w:rsidR="00596610" w:rsidRDefault="00596610" w:rsidP="00596610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-со стороны родителей (водителей личного транспорта) снизится процент дорожно-транспортного травматизма с участием детей.</w:t>
      </w:r>
    </w:p>
    <w:p w:rsidR="00596610" w:rsidRDefault="00596610" w:rsidP="00596610">
      <w:pPr>
        <w:rPr>
          <w:rFonts w:ascii="Times New Roman" w:hAnsi="Times New Roman" w:cs="Times New Roman"/>
          <w:sz w:val="28"/>
          <w:szCs w:val="28"/>
        </w:rPr>
      </w:pPr>
    </w:p>
    <w:p w:rsidR="00596610" w:rsidRDefault="00596610" w:rsidP="00596610">
      <w:pPr>
        <w:rPr>
          <w:rFonts w:ascii="Times New Roman" w:hAnsi="Times New Roman" w:cs="Times New Roman"/>
          <w:sz w:val="28"/>
          <w:szCs w:val="28"/>
        </w:rPr>
      </w:pPr>
    </w:p>
    <w:p w:rsidR="00596610" w:rsidRDefault="00596610" w:rsidP="00596610">
      <w:pPr>
        <w:rPr>
          <w:rFonts w:ascii="Times New Roman" w:hAnsi="Times New Roman" w:cs="Times New Roman"/>
          <w:sz w:val="28"/>
          <w:szCs w:val="28"/>
        </w:rPr>
      </w:pPr>
    </w:p>
    <w:p w:rsidR="00596610" w:rsidRDefault="00596610" w:rsidP="00596610">
      <w:pPr>
        <w:rPr>
          <w:rFonts w:ascii="Times New Roman" w:hAnsi="Times New Roman" w:cs="Times New Roman"/>
          <w:sz w:val="28"/>
          <w:szCs w:val="28"/>
        </w:rPr>
      </w:pPr>
    </w:p>
    <w:p w:rsidR="00596610" w:rsidRDefault="00596610" w:rsidP="00596610">
      <w:pPr>
        <w:rPr>
          <w:rFonts w:ascii="Times New Roman" w:hAnsi="Times New Roman" w:cs="Times New Roman"/>
          <w:sz w:val="28"/>
          <w:szCs w:val="28"/>
        </w:rPr>
      </w:pPr>
    </w:p>
    <w:p w:rsidR="00596610" w:rsidRDefault="00596610" w:rsidP="00596610">
      <w:pPr>
        <w:rPr>
          <w:rFonts w:ascii="Times New Roman" w:hAnsi="Times New Roman" w:cs="Times New Roman"/>
          <w:sz w:val="28"/>
          <w:szCs w:val="28"/>
        </w:rPr>
      </w:pPr>
    </w:p>
    <w:p w:rsidR="00596610" w:rsidRDefault="00596610" w:rsidP="00FA2E91">
      <w:pPr>
        <w:tabs>
          <w:tab w:val="left" w:pos="5355"/>
        </w:tabs>
        <w:rPr>
          <w:rFonts w:ascii="Times New Roman" w:hAnsi="Times New Roman" w:cs="Times New Roman"/>
          <w:sz w:val="32"/>
          <w:szCs w:val="32"/>
        </w:rPr>
      </w:pPr>
    </w:p>
    <w:p w:rsidR="00596610" w:rsidRDefault="00596610" w:rsidP="00FA2E91">
      <w:pPr>
        <w:tabs>
          <w:tab w:val="left" w:pos="5355"/>
        </w:tabs>
        <w:rPr>
          <w:rFonts w:ascii="Times New Roman" w:hAnsi="Times New Roman" w:cs="Times New Roman"/>
          <w:sz w:val="32"/>
          <w:szCs w:val="32"/>
        </w:rPr>
      </w:pPr>
    </w:p>
    <w:p w:rsidR="00596610" w:rsidRDefault="00596610" w:rsidP="00FA2E91">
      <w:pPr>
        <w:tabs>
          <w:tab w:val="left" w:pos="5355"/>
        </w:tabs>
        <w:rPr>
          <w:rFonts w:ascii="Times New Roman" w:hAnsi="Times New Roman" w:cs="Times New Roman"/>
          <w:sz w:val="32"/>
          <w:szCs w:val="32"/>
        </w:rPr>
      </w:pPr>
    </w:p>
    <w:tbl>
      <w:tblPr>
        <w:tblStyle w:val="a7"/>
        <w:tblW w:w="15837" w:type="dxa"/>
        <w:tblLayout w:type="fixed"/>
        <w:tblLook w:val="04A0" w:firstRow="1" w:lastRow="0" w:firstColumn="1" w:lastColumn="0" w:noHBand="0" w:noVBand="1"/>
      </w:tblPr>
      <w:tblGrid>
        <w:gridCol w:w="704"/>
        <w:gridCol w:w="9072"/>
        <w:gridCol w:w="1701"/>
        <w:gridCol w:w="2541"/>
        <w:gridCol w:w="1819"/>
      </w:tblGrid>
      <w:tr w:rsidR="00FA2E91" w:rsidTr="003D59CF">
        <w:tc>
          <w:tcPr>
            <w:tcW w:w="704" w:type="dxa"/>
          </w:tcPr>
          <w:p w:rsidR="00FA2E91" w:rsidRPr="008C6A14" w:rsidRDefault="00FA2E91" w:rsidP="00FA2E91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C6A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9072" w:type="dxa"/>
          </w:tcPr>
          <w:p w:rsidR="00FA2E91" w:rsidRPr="008C6A14" w:rsidRDefault="00FA2E91" w:rsidP="00FA2E91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C6A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</w:tcPr>
          <w:p w:rsidR="00FA2E91" w:rsidRPr="008C6A14" w:rsidRDefault="00FA2E91" w:rsidP="00FA2E91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C6A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участники</w:t>
            </w:r>
          </w:p>
        </w:tc>
        <w:tc>
          <w:tcPr>
            <w:tcW w:w="2541" w:type="dxa"/>
          </w:tcPr>
          <w:p w:rsidR="00FA2E91" w:rsidRPr="008C6A14" w:rsidRDefault="00FA2E91" w:rsidP="00FA2E91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C6A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ответственный</w:t>
            </w:r>
          </w:p>
        </w:tc>
        <w:tc>
          <w:tcPr>
            <w:tcW w:w="1819" w:type="dxa"/>
          </w:tcPr>
          <w:p w:rsidR="00FA2E91" w:rsidRPr="008C6A14" w:rsidRDefault="00FA2E91" w:rsidP="00FA2E91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C6A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отметка о проведении</w:t>
            </w:r>
          </w:p>
        </w:tc>
      </w:tr>
      <w:tr w:rsidR="00FA2E91" w:rsidTr="003D59CF">
        <w:tc>
          <w:tcPr>
            <w:tcW w:w="704" w:type="dxa"/>
          </w:tcPr>
          <w:p w:rsidR="00FA2E91" w:rsidRDefault="00FA2E91" w:rsidP="00FA2E91">
            <w:pPr>
              <w:tabs>
                <w:tab w:val="left" w:pos="535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A2E91" w:rsidRDefault="00FA2E91" w:rsidP="00FA2E91">
            <w:pPr>
              <w:tabs>
                <w:tab w:val="left" w:pos="535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A2E91" w:rsidRDefault="00FA2E91" w:rsidP="00FA2E91">
            <w:pPr>
              <w:tabs>
                <w:tab w:val="left" w:pos="535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A2E91" w:rsidRDefault="00FA2E91" w:rsidP="00FA2E91">
            <w:pPr>
              <w:tabs>
                <w:tab w:val="left" w:pos="535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A2E91" w:rsidRDefault="00FA2E91" w:rsidP="00FA2E91">
            <w:pPr>
              <w:tabs>
                <w:tab w:val="left" w:pos="535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A2E91" w:rsidRDefault="00FA2E91" w:rsidP="00FA2E91">
            <w:pPr>
              <w:tabs>
                <w:tab w:val="left" w:pos="535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072" w:type="dxa"/>
          </w:tcPr>
          <w:p w:rsidR="00110191" w:rsidRPr="00110191" w:rsidRDefault="00110191" w:rsidP="00110191">
            <w:pPr>
              <w:shd w:val="clear" w:color="auto" w:fill="FFFFFF"/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Организационная работа</w:t>
            </w:r>
          </w:p>
          <w:p w:rsidR="00110191" w:rsidRPr="00110191" w:rsidRDefault="00110191" w:rsidP="00596D95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ind w:left="336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Разработка,</w:t>
            </w:r>
            <w:r w:rsidRPr="00110191">
              <w:rPr>
                <w:rFonts w:ascii="Times New Roman" w:hAnsi="Times New Roman" w:cs="Times New Roman"/>
                <w:sz w:val="28"/>
                <w:szCs w:val="28"/>
              </w:rPr>
              <w:t xml:space="preserve"> перспективного плана мероприятий по</w:t>
            </w:r>
            <w:r w:rsidR="002A586C"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профилактике ДДТТ в ДОУ на 2025-2026</w:t>
            </w:r>
            <w:r w:rsidRPr="00110191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10191" w:rsidRDefault="00110191" w:rsidP="00110191">
            <w:pPr>
              <w:shd w:val="clear" w:color="auto" w:fill="FFFFFF"/>
              <w:spacing w:after="160" w:line="259" w:lineRule="auto"/>
              <w:ind w:left="336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110191" w:rsidRPr="00110191" w:rsidRDefault="00110191" w:rsidP="008C6A14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ind w:left="336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0191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инструктажа по предупреждению детского травматизма</w:t>
            </w:r>
          </w:p>
          <w:p w:rsidR="00110191" w:rsidRPr="00110191" w:rsidRDefault="00110191" w:rsidP="0011019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C6A14" w:rsidRPr="008C6A14" w:rsidRDefault="008C6A14" w:rsidP="008C6A14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ind w:left="336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6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планом работы и его утверждение на</w:t>
            </w:r>
          </w:p>
          <w:p w:rsidR="008C6A14" w:rsidRPr="008C6A14" w:rsidRDefault="008C6A14" w:rsidP="008C6A14">
            <w:pPr>
              <w:shd w:val="clear" w:color="auto" w:fill="FFFFFF"/>
              <w:spacing w:after="160" w:line="259" w:lineRule="auto"/>
              <w:ind w:left="194"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6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педагогическом совете ДОУ.</w:t>
            </w:r>
          </w:p>
          <w:p w:rsidR="008C6A14" w:rsidRDefault="008C6A14" w:rsidP="008C6A14">
            <w:pPr>
              <w:numPr>
                <w:ilvl w:val="0"/>
                <w:numId w:val="1"/>
              </w:numPr>
              <w:tabs>
                <w:tab w:val="left" w:pos="5355"/>
              </w:tabs>
              <w:spacing w:after="160" w:line="259" w:lineRule="auto"/>
              <w:ind w:left="3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6A14">
              <w:rPr>
                <w:rFonts w:ascii="Times New Roman" w:hAnsi="Times New Roman" w:cs="Times New Roman"/>
                <w:sz w:val="28"/>
                <w:szCs w:val="28"/>
              </w:rPr>
              <w:t>Составление перспективного плана работы по ПДД в соответствии с годовыми задачами.</w:t>
            </w:r>
          </w:p>
          <w:p w:rsidR="001246DE" w:rsidRPr="003D59CF" w:rsidRDefault="001246DE" w:rsidP="008C6A14">
            <w:pPr>
              <w:numPr>
                <w:ilvl w:val="0"/>
                <w:numId w:val="1"/>
              </w:numPr>
              <w:tabs>
                <w:tab w:val="left" w:pos="5355"/>
              </w:tabs>
              <w:spacing w:after="160" w:line="259" w:lineRule="auto"/>
              <w:ind w:left="3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246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Пополнение методической, детской  литературой, наглядными пособиями по профилактики  ПДД в  группах</w:t>
            </w:r>
            <w:r w:rsidR="003D59C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3D59CF" w:rsidRPr="003D59CF" w:rsidRDefault="003D59CF" w:rsidP="008C6A14">
            <w:pPr>
              <w:numPr>
                <w:ilvl w:val="0"/>
                <w:numId w:val="1"/>
              </w:numPr>
              <w:tabs>
                <w:tab w:val="left" w:pos="5355"/>
              </w:tabs>
              <w:spacing w:after="160" w:line="259" w:lineRule="auto"/>
              <w:ind w:left="3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D59C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Информирование о состоянии травматизма с участием детей в городе и районе</w:t>
            </w:r>
          </w:p>
          <w:p w:rsidR="008C6A14" w:rsidRPr="008C6A14" w:rsidRDefault="008C6A14" w:rsidP="008C6A14">
            <w:pPr>
              <w:tabs>
                <w:tab w:val="left" w:pos="5355"/>
              </w:tabs>
              <w:spacing w:after="160" w:line="259" w:lineRule="auto"/>
              <w:ind w:left="3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A14" w:rsidRPr="008C6A14" w:rsidRDefault="008C6A14" w:rsidP="008C6A14">
            <w:pPr>
              <w:tabs>
                <w:tab w:val="left" w:pos="5355"/>
              </w:tabs>
              <w:spacing w:after="160" w:line="259" w:lineRule="auto"/>
              <w:ind w:left="3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A14" w:rsidRPr="00110191" w:rsidRDefault="008C6A14" w:rsidP="00110191">
            <w:pPr>
              <w:tabs>
                <w:tab w:val="left" w:pos="5355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110191">
              <w:rPr>
                <w:rFonts w:ascii="Times New Roman" w:hAnsi="Times New Roman" w:cs="Times New Roman"/>
                <w:b/>
                <w:color w:val="181818"/>
                <w:sz w:val="28"/>
                <w:szCs w:val="28"/>
                <w:u w:val="single"/>
                <w:shd w:val="clear" w:color="auto" w:fill="FFFFFF"/>
              </w:rPr>
              <w:t>Образовательная деятельность</w:t>
            </w:r>
          </w:p>
          <w:p w:rsidR="008C6A14" w:rsidRPr="008C6A14" w:rsidRDefault="008C6A14" w:rsidP="008C6A14">
            <w:pPr>
              <w:tabs>
                <w:tab w:val="left" w:pos="5355"/>
              </w:tabs>
              <w:spacing w:after="160" w:line="259" w:lineRule="auto"/>
              <w:ind w:left="194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8C6A14" w:rsidRPr="008C6A14" w:rsidRDefault="008C6A14" w:rsidP="008C6A14">
            <w:pPr>
              <w:numPr>
                <w:ilvl w:val="0"/>
                <w:numId w:val="2"/>
              </w:numPr>
              <w:spacing w:after="160" w:line="259" w:lineRule="auto"/>
              <w:ind w:left="336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A14">
              <w:rPr>
                <w:rFonts w:ascii="Times New Roman" w:hAnsi="Times New Roman" w:cs="Times New Roman"/>
                <w:b/>
                <w:sz w:val="28"/>
                <w:szCs w:val="28"/>
              </w:rPr>
              <w:t>Сюжетно-ролевые игры:</w:t>
            </w:r>
          </w:p>
          <w:p w:rsidR="008C6A14" w:rsidRPr="008C6A14" w:rsidRDefault="008C6A14" w:rsidP="008C6A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6A14">
              <w:rPr>
                <w:rFonts w:ascii="Times New Roman" w:hAnsi="Times New Roman" w:cs="Times New Roman"/>
                <w:sz w:val="28"/>
                <w:szCs w:val="28"/>
              </w:rPr>
              <w:t xml:space="preserve"> «Путешествие по улицам», «Улица и пешеходы», «Светофор», «Путешествие с Незнайкой», «Поездка на автомобиле», «Автопарковка», «Станция технического обслуживания», «Автомастерская»</w:t>
            </w:r>
          </w:p>
          <w:p w:rsidR="008C6A14" w:rsidRPr="008C6A14" w:rsidRDefault="008C6A14" w:rsidP="008C6A14">
            <w:pPr>
              <w:numPr>
                <w:ilvl w:val="0"/>
                <w:numId w:val="3"/>
              </w:numPr>
              <w:spacing w:after="160" w:line="259" w:lineRule="auto"/>
              <w:ind w:left="336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A14"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Дидактические игры:</w:t>
            </w:r>
          </w:p>
          <w:p w:rsidR="008C6A14" w:rsidRPr="008C6A14" w:rsidRDefault="008C6A14" w:rsidP="008C6A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6A14">
              <w:rPr>
                <w:rFonts w:ascii="Times New Roman" w:hAnsi="Times New Roman" w:cs="Times New Roman"/>
                <w:sz w:val="28"/>
                <w:szCs w:val="28"/>
              </w:rPr>
              <w:t xml:space="preserve">«Опасно – не опасно»,  «Сочини сказку по ПДД», «Поставь дорожный знак», «Теремок», «Угадай, какой знак», «Машины на нашей улице», «Заяц и перекресток», </w:t>
            </w:r>
            <w:r w:rsidR="00876A51">
              <w:rPr>
                <w:rFonts w:ascii="Times New Roman" w:hAnsi="Times New Roman" w:cs="Times New Roman"/>
                <w:sz w:val="28"/>
                <w:szCs w:val="28"/>
              </w:rPr>
              <w:t xml:space="preserve">«Подумай – отгадай», «Красный, желтый, </w:t>
            </w:r>
            <w:r w:rsidRPr="008C6A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зеленый»,  «Какой это знак?»,  «Кто больше знает?»,  «Собери машин</w:t>
            </w:r>
            <w:r w:rsidR="00876A51">
              <w:rPr>
                <w:rFonts w:ascii="Times New Roman" w:hAnsi="Times New Roman" w:cs="Times New Roman"/>
                <w:sz w:val="28"/>
                <w:szCs w:val="28"/>
              </w:rPr>
              <w:t>у»,  «Угадай-ка»</w:t>
            </w:r>
            <w:r w:rsidRPr="008C6A14">
              <w:rPr>
                <w:rFonts w:ascii="Times New Roman" w:hAnsi="Times New Roman" w:cs="Times New Roman"/>
                <w:sz w:val="28"/>
                <w:szCs w:val="28"/>
              </w:rPr>
              <w:t xml:space="preserve"> и др.</w:t>
            </w:r>
          </w:p>
          <w:p w:rsidR="008C6A14" w:rsidRPr="008C6A14" w:rsidRDefault="008C6A14" w:rsidP="008C6A14">
            <w:pPr>
              <w:numPr>
                <w:ilvl w:val="0"/>
                <w:numId w:val="3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A14">
              <w:rPr>
                <w:rFonts w:ascii="Times New Roman" w:hAnsi="Times New Roman" w:cs="Times New Roman"/>
                <w:b/>
                <w:sz w:val="28"/>
                <w:szCs w:val="28"/>
              </w:rPr>
              <w:t>Подвижные игры:</w:t>
            </w:r>
          </w:p>
          <w:p w:rsidR="008C6A14" w:rsidRPr="008C6A14" w:rsidRDefault="008C6A14" w:rsidP="008C6A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6A14">
              <w:rPr>
                <w:rFonts w:ascii="Times New Roman" w:hAnsi="Times New Roman" w:cs="Times New Roman"/>
                <w:sz w:val="28"/>
                <w:szCs w:val="28"/>
              </w:rPr>
              <w:t>«Быстро шагай, смотри не зевай</w:t>
            </w:r>
            <w:r w:rsidR="00876A51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C6A14">
              <w:rPr>
                <w:rFonts w:ascii="Times New Roman" w:hAnsi="Times New Roman" w:cs="Times New Roman"/>
                <w:sz w:val="28"/>
                <w:szCs w:val="28"/>
              </w:rPr>
              <w:t>», «Будь внимательным</w:t>
            </w:r>
            <w:r w:rsidR="00876A51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C6A14">
              <w:rPr>
                <w:rFonts w:ascii="Times New Roman" w:hAnsi="Times New Roman" w:cs="Times New Roman"/>
                <w:sz w:val="28"/>
                <w:szCs w:val="28"/>
              </w:rPr>
              <w:t>», «Разноцветные автомобили», «Красный, желтый, зеленый», «Стоп!», «Разноцветные дорожки», «Чья команда скорее соберется», «Велогонки», «Поезд», «Ловкий пешеход», «Пешеходы и транспорт»</w:t>
            </w:r>
            <w:r w:rsidR="00110191">
              <w:rPr>
                <w:rFonts w:ascii="Times New Roman" w:hAnsi="Times New Roman" w:cs="Times New Roman"/>
                <w:sz w:val="28"/>
                <w:szCs w:val="28"/>
              </w:rPr>
              <w:t>, «Воробушки и автомобиль»</w:t>
            </w:r>
            <w:r w:rsidRPr="008C6A14">
              <w:rPr>
                <w:rFonts w:ascii="Times New Roman" w:hAnsi="Times New Roman" w:cs="Times New Roman"/>
                <w:sz w:val="28"/>
                <w:szCs w:val="28"/>
              </w:rPr>
              <w:t xml:space="preserve"> и др.</w:t>
            </w:r>
          </w:p>
          <w:p w:rsidR="008C6A14" w:rsidRPr="008C6A14" w:rsidRDefault="008C6A14" w:rsidP="008C6A14">
            <w:pPr>
              <w:numPr>
                <w:ilvl w:val="0"/>
                <w:numId w:val="3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A14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Художественная литература для чтения и заучивания:</w:t>
            </w:r>
          </w:p>
          <w:p w:rsidR="008C6A14" w:rsidRPr="008C6A14" w:rsidRDefault="008C6A14" w:rsidP="008C6A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6A14">
              <w:rPr>
                <w:rFonts w:ascii="Times New Roman" w:hAnsi="Times New Roman" w:cs="Times New Roman"/>
                <w:sz w:val="28"/>
                <w:szCs w:val="28"/>
              </w:rPr>
              <w:t>Знакомство с литературными произведениями: С. Михалков «Светофор», «Скверная история»,  М. Пляцковский «Светофор», А. Северный «Три чудесных цвета», Я. Пишумов «Азбука города»,  «Просто это знак такой…», «Постовой»,  «Продуктовая машина»,  О. Бедарев «Если бы…», Н. Носов «Автомобиль»</w:t>
            </w:r>
            <w:r w:rsidR="00876A51">
              <w:rPr>
                <w:rFonts w:ascii="Times New Roman" w:hAnsi="Times New Roman" w:cs="Times New Roman"/>
                <w:sz w:val="28"/>
                <w:szCs w:val="28"/>
              </w:rPr>
              <w:t>, В. Головко «Правила движения»</w:t>
            </w:r>
            <w:r w:rsidRPr="008C6A14">
              <w:rPr>
                <w:rFonts w:ascii="Times New Roman" w:hAnsi="Times New Roman" w:cs="Times New Roman"/>
                <w:sz w:val="28"/>
                <w:szCs w:val="28"/>
              </w:rPr>
              <w:t xml:space="preserve"> и т.д.</w:t>
            </w:r>
          </w:p>
          <w:p w:rsidR="008C6A14" w:rsidRPr="008C6A14" w:rsidRDefault="008C6A14" w:rsidP="008C6A14">
            <w:pPr>
              <w:numPr>
                <w:ilvl w:val="0"/>
                <w:numId w:val="3"/>
              </w:numPr>
              <w:spacing w:after="160" w:line="259" w:lineRule="auto"/>
              <w:ind w:left="3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6A14">
              <w:rPr>
                <w:rFonts w:ascii="Times New Roman" w:hAnsi="Times New Roman" w:cs="Times New Roman"/>
                <w:sz w:val="28"/>
                <w:szCs w:val="28"/>
              </w:rPr>
              <w:t>Просмотр обучающих мультфильмов по закреплению Правил дорожного движения</w:t>
            </w:r>
          </w:p>
          <w:p w:rsidR="008C6A14" w:rsidRPr="008C6A14" w:rsidRDefault="008C6A14" w:rsidP="008C6A14">
            <w:pPr>
              <w:shd w:val="clear" w:color="auto" w:fill="FFFFFF"/>
              <w:spacing w:after="160" w:line="259" w:lineRule="auto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8C6A14" w:rsidRPr="008C6A14" w:rsidRDefault="008C6A14" w:rsidP="008C6A14">
            <w:pPr>
              <w:numPr>
                <w:ilvl w:val="0"/>
                <w:numId w:val="3"/>
              </w:numPr>
              <w:shd w:val="clear" w:color="auto" w:fill="FFFFFF"/>
              <w:spacing w:after="160" w:line="259" w:lineRule="auto"/>
              <w:ind w:left="336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 w:rsidRPr="008C6A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Диагностика уровня знания детей по ПДД по всем возрастным группам.</w:t>
            </w:r>
          </w:p>
          <w:p w:rsidR="008C6A14" w:rsidRPr="008C6A14" w:rsidRDefault="008C6A14" w:rsidP="008C6A14">
            <w:pPr>
              <w:shd w:val="clear" w:color="auto" w:fill="FFFFFF"/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8C6A14" w:rsidRPr="008C6A14" w:rsidRDefault="008C6A14" w:rsidP="008C6A14">
            <w:pPr>
              <w:shd w:val="clear" w:color="auto" w:fill="FFFFFF"/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8C6A14" w:rsidRPr="008C6A14" w:rsidRDefault="008C6A14" w:rsidP="008C6A14">
            <w:pPr>
              <w:numPr>
                <w:ilvl w:val="0"/>
                <w:numId w:val="3"/>
              </w:numPr>
              <w:shd w:val="clear" w:color="auto" w:fill="FFFFFF"/>
              <w:spacing w:after="160" w:line="259" w:lineRule="auto"/>
              <w:ind w:left="336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 w:rsidRPr="008C6A1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Встречи с госинспектором по пропаганде БДД ОГИБДД УМВД России</w:t>
            </w:r>
          </w:p>
          <w:p w:rsidR="008C6A14" w:rsidRPr="008C6A14" w:rsidRDefault="008C6A14" w:rsidP="008C6A14">
            <w:pPr>
              <w:numPr>
                <w:ilvl w:val="0"/>
                <w:numId w:val="3"/>
              </w:numPr>
              <w:shd w:val="clear" w:color="auto" w:fill="FFFFFF"/>
              <w:spacing w:after="160" w:line="259" w:lineRule="auto"/>
              <w:ind w:left="336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 w:rsidRPr="008C6A1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Минутки безопасности</w:t>
            </w:r>
          </w:p>
          <w:p w:rsidR="008C6A14" w:rsidRPr="008C6A14" w:rsidRDefault="008C6A14" w:rsidP="008C6A14">
            <w:pPr>
              <w:numPr>
                <w:ilvl w:val="0"/>
                <w:numId w:val="3"/>
              </w:numPr>
              <w:shd w:val="clear" w:color="auto" w:fill="FFFFFF"/>
              <w:spacing w:after="160" w:line="259" w:lineRule="auto"/>
              <w:ind w:left="336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 w:rsidRPr="008C6A1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Информирование о состоянии аварийности в городе и районе</w:t>
            </w:r>
          </w:p>
          <w:p w:rsidR="008C6A14" w:rsidRPr="008C6A14" w:rsidRDefault="008C6A14" w:rsidP="008C6A14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FA2E91" w:rsidRDefault="00FA2E91" w:rsidP="00FA2E91">
            <w:pPr>
              <w:tabs>
                <w:tab w:val="left" w:pos="535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FA2E91" w:rsidRDefault="00FA2E91" w:rsidP="00FA2E91">
            <w:pPr>
              <w:tabs>
                <w:tab w:val="left" w:pos="535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41" w:type="dxa"/>
          </w:tcPr>
          <w:p w:rsidR="00110191" w:rsidRPr="00434A73" w:rsidRDefault="00110191" w:rsidP="0011019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A73">
              <w:rPr>
                <w:rFonts w:ascii="Times New Roman" w:hAnsi="Times New Roman" w:cs="Times New Roman"/>
                <w:sz w:val="24"/>
                <w:szCs w:val="24"/>
              </w:rPr>
              <w:t>ответственный по ДДТТ</w:t>
            </w:r>
          </w:p>
          <w:p w:rsidR="00110191" w:rsidRPr="00434A73" w:rsidRDefault="00110191" w:rsidP="008C6A14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10191" w:rsidRDefault="00110191" w:rsidP="00110191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4A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заведующий ДОУ</w:t>
            </w:r>
          </w:p>
          <w:p w:rsidR="008C6A14" w:rsidRPr="008C6A14" w:rsidRDefault="008C6A14" w:rsidP="008C6A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0191" w:rsidRDefault="00434A73" w:rsidP="00D26B6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A73">
              <w:rPr>
                <w:rFonts w:ascii="Times New Roman" w:hAnsi="Times New Roman" w:cs="Times New Roman"/>
                <w:sz w:val="24"/>
                <w:szCs w:val="24"/>
              </w:rPr>
              <w:t>ответственный по ДДТТ</w:t>
            </w:r>
          </w:p>
          <w:p w:rsidR="00110191" w:rsidRDefault="00432B98" w:rsidP="00D26B6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11019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34A73" w:rsidRPr="00434A7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C6A14" w:rsidRPr="00434A73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</w:p>
          <w:p w:rsidR="008C6A14" w:rsidRPr="00434A73" w:rsidRDefault="00434A73" w:rsidP="008C6A1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A7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C6A14" w:rsidRPr="00434A73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</w:p>
          <w:p w:rsidR="008C6A14" w:rsidRPr="00434A73" w:rsidRDefault="008C6A14" w:rsidP="008C6A1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A73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8C6A14" w:rsidRPr="00434A73" w:rsidRDefault="008C6A14" w:rsidP="008C6A1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A73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8C6A14" w:rsidRPr="00434A73" w:rsidRDefault="008C6A14" w:rsidP="008C6A1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A73" w:rsidRDefault="00434A73" w:rsidP="008C6A1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A73" w:rsidRDefault="00434A73" w:rsidP="008C6A1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A73" w:rsidRDefault="00434A73" w:rsidP="008C6A1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A14" w:rsidRPr="00434A73" w:rsidRDefault="008C6A14" w:rsidP="008C6A1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A73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  <w:p w:rsidR="008C6A14" w:rsidRPr="008C6A14" w:rsidRDefault="008C6A14" w:rsidP="008C6A1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A14" w:rsidRPr="008C6A14" w:rsidRDefault="008C6A14" w:rsidP="008C6A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A14" w:rsidRPr="008C6A14" w:rsidRDefault="008C6A14" w:rsidP="008C6A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A14" w:rsidRPr="008C6A14" w:rsidRDefault="008C6A14" w:rsidP="008C6A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A14" w:rsidRPr="008C6A14" w:rsidRDefault="008C6A14" w:rsidP="008C6A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A14" w:rsidRPr="008C6A14" w:rsidRDefault="008C6A14" w:rsidP="008C6A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A14" w:rsidRPr="008C6A14" w:rsidRDefault="008C6A14" w:rsidP="008C6A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A14" w:rsidRPr="00434A73" w:rsidRDefault="00432B98" w:rsidP="008C6A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8C6A14" w:rsidRPr="00434A73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8C6A14" w:rsidRPr="008C6A14" w:rsidRDefault="008C6A14" w:rsidP="008C6A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A14" w:rsidRPr="008C6A14" w:rsidRDefault="008C6A14" w:rsidP="008C6A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A73" w:rsidRDefault="00434A73" w:rsidP="008C6A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A73" w:rsidRDefault="00434A73" w:rsidP="008C6A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A73" w:rsidRDefault="00434A73" w:rsidP="008C6A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6B66" w:rsidRDefault="00D26B66" w:rsidP="0011019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B66" w:rsidRDefault="00D26B66" w:rsidP="0011019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B66" w:rsidRDefault="00D26B66" w:rsidP="0011019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B66" w:rsidRDefault="00D26B66" w:rsidP="0011019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B66" w:rsidRDefault="00D26B66" w:rsidP="0011019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A14" w:rsidRPr="00434A73" w:rsidRDefault="008C6A14" w:rsidP="00D26B6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A73">
              <w:rPr>
                <w:rFonts w:ascii="Times New Roman" w:hAnsi="Times New Roman" w:cs="Times New Roman"/>
                <w:sz w:val="24"/>
                <w:szCs w:val="24"/>
              </w:rPr>
              <w:t>в начале и в конце учебного года</w:t>
            </w:r>
          </w:p>
          <w:p w:rsidR="00434A73" w:rsidRDefault="00434A73" w:rsidP="008C6A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91" w:rsidRDefault="00110191" w:rsidP="008C6A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A73" w:rsidRDefault="008C6A14" w:rsidP="0011019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A73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434A73" w:rsidRPr="00434A73" w:rsidRDefault="008C6A14" w:rsidP="0011019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A7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FA2E91" w:rsidRPr="00434A73" w:rsidRDefault="008C6A14" w:rsidP="0011019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A73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819" w:type="dxa"/>
          </w:tcPr>
          <w:p w:rsidR="00FA2E91" w:rsidRDefault="00FA2E91" w:rsidP="00FA2E91">
            <w:pPr>
              <w:tabs>
                <w:tab w:val="left" w:pos="535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A2E91" w:rsidTr="003D59CF">
        <w:trPr>
          <w:cantSplit/>
          <w:trHeight w:val="2973"/>
        </w:trPr>
        <w:tc>
          <w:tcPr>
            <w:tcW w:w="704" w:type="dxa"/>
            <w:textDirection w:val="btLr"/>
          </w:tcPr>
          <w:p w:rsidR="00FA2E91" w:rsidRPr="00880168" w:rsidRDefault="008C6A14" w:rsidP="008C6A14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80168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СЕНТЯБРЬ</w:t>
            </w:r>
          </w:p>
          <w:p w:rsidR="00FA2E91" w:rsidRPr="00880168" w:rsidRDefault="00FA2E91" w:rsidP="008C6A14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A2E91" w:rsidRPr="00880168" w:rsidRDefault="00FA2E91" w:rsidP="008C6A14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A2E91" w:rsidRPr="00880168" w:rsidRDefault="00FA2E91" w:rsidP="008C6A14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A2E91" w:rsidRPr="00880168" w:rsidRDefault="00FA2E91" w:rsidP="008C6A14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072" w:type="dxa"/>
          </w:tcPr>
          <w:p w:rsidR="00C20FFE" w:rsidRPr="00C20FFE" w:rsidRDefault="00C20FFE" w:rsidP="001246DE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F037E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работа с педагогами</w:t>
            </w:r>
          </w:p>
          <w:p w:rsidR="00FA2E91" w:rsidRPr="007C2641" w:rsidRDefault="00C20FFE" w:rsidP="007C2641">
            <w:pPr>
              <w:pStyle w:val="a8"/>
              <w:numPr>
                <w:ilvl w:val="0"/>
                <w:numId w:val="6"/>
              </w:num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C26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Разработка перспективного плана работы на группах</w:t>
            </w:r>
            <w:r w:rsidR="004E5CB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1246DE" w:rsidRPr="007C2641" w:rsidRDefault="007C2641" w:rsidP="007C2641">
            <w:pPr>
              <w:pStyle w:val="a8"/>
              <w:numPr>
                <w:ilvl w:val="0"/>
                <w:numId w:val="6"/>
              </w:numPr>
              <w:shd w:val="clear" w:color="auto" w:fill="FFFFFF"/>
              <w:ind w:left="1593" w:right="372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Консультация:</w:t>
            </w:r>
            <w:r w:rsidR="001246DE" w:rsidRPr="007C2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«Организация предметно-развивающей среды в группах по обучению дошкольников ПДД»;</w:t>
            </w:r>
          </w:p>
          <w:p w:rsidR="001246DE" w:rsidRPr="001246DE" w:rsidRDefault="001246DE" w:rsidP="00C20FFE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FFE" w:rsidRDefault="00C20FFE" w:rsidP="00C20FFE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F037E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работа с детьми</w:t>
            </w:r>
          </w:p>
          <w:p w:rsidR="005B6A6C" w:rsidRPr="004E5CB7" w:rsidRDefault="007C2641" w:rsidP="004E5CB7">
            <w:pPr>
              <w:tabs>
                <w:tab w:val="left" w:pos="535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C26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1246DE" w:rsidRPr="007C26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«Азбука дорожного движения» </w:t>
            </w:r>
            <w:r w:rsidR="004E5CB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музыкально –спортивный досуг</w:t>
            </w:r>
            <w:r w:rsidRPr="007C26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0337B9" w:rsidRDefault="000337B9" w:rsidP="00D26B66">
            <w:pPr>
              <w:tabs>
                <w:tab w:val="left" w:pos="27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6B66" w:rsidRPr="00D26B66" w:rsidRDefault="00D26B66" w:rsidP="00D26B66">
            <w:pPr>
              <w:tabs>
                <w:tab w:val="left" w:pos="27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B66">
              <w:rPr>
                <w:rFonts w:ascii="Times New Roman" w:hAnsi="Times New Roman" w:cs="Times New Roman"/>
                <w:b/>
                <w:sz w:val="28"/>
                <w:szCs w:val="28"/>
              </w:rPr>
              <w:t>Диагностика уровня знаний детей по ПДД</w:t>
            </w:r>
          </w:p>
          <w:p w:rsidR="005B6A6C" w:rsidRPr="00C20FFE" w:rsidRDefault="005B6A6C" w:rsidP="000337B9">
            <w:pPr>
              <w:tabs>
                <w:tab w:val="left" w:pos="27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FFE" w:rsidRPr="00C20FFE" w:rsidRDefault="00C20FFE" w:rsidP="00C20FFE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C20FFE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работа с родителями</w:t>
            </w:r>
          </w:p>
          <w:p w:rsidR="00C20FFE" w:rsidRPr="00C20FFE" w:rsidRDefault="00C20FFE" w:rsidP="003D59CF">
            <w:pPr>
              <w:pStyle w:val="c0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1026"/>
              <w:rPr>
                <w:color w:val="000000"/>
                <w:sz w:val="28"/>
                <w:szCs w:val="28"/>
              </w:rPr>
            </w:pPr>
            <w:r w:rsidRPr="00C20FFE">
              <w:rPr>
                <w:rStyle w:val="c3"/>
                <w:color w:val="000000"/>
                <w:sz w:val="28"/>
                <w:szCs w:val="28"/>
              </w:rPr>
              <w:t>Групповые родительские собрания</w:t>
            </w:r>
            <w:r w:rsidRPr="00C20FFE">
              <w:rPr>
                <w:color w:val="000000"/>
                <w:sz w:val="28"/>
                <w:szCs w:val="28"/>
              </w:rPr>
              <w:br/>
            </w:r>
            <w:r w:rsidRPr="00C20FFE">
              <w:rPr>
                <w:rStyle w:val="c3"/>
                <w:color w:val="000000"/>
                <w:sz w:val="28"/>
                <w:szCs w:val="28"/>
              </w:rPr>
              <w:t>(вопрос по безопасности на дорогах)</w:t>
            </w:r>
          </w:p>
          <w:p w:rsidR="0098504B" w:rsidRPr="007C2641" w:rsidRDefault="001246DE" w:rsidP="007C2641">
            <w:pPr>
              <w:pStyle w:val="a8"/>
              <w:numPr>
                <w:ilvl w:val="0"/>
                <w:numId w:val="7"/>
              </w:num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6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Консультация: «Как знакомить детей с правилами дорожного движения»</w:t>
            </w:r>
            <w:r w:rsidR="007C26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8A7E38" w:rsidRDefault="008A7E38" w:rsidP="005B6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E38" w:rsidRDefault="008A7E38" w:rsidP="005B6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A6C" w:rsidRDefault="00D26B66" w:rsidP="005B6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A7E38">
              <w:rPr>
                <w:rFonts w:ascii="Times New Roman" w:hAnsi="Times New Roman" w:cs="Times New Roman"/>
                <w:sz w:val="24"/>
                <w:szCs w:val="24"/>
              </w:rPr>
              <w:t xml:space="preserve">се  </w:t>
            </w:r>
            <w:r w:rsidR="005B6A6C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  <w:p w:rsidR="005B6A6C" w:rsidRDefault="005B6A6C" w:rsidP="005B6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A6C" w:rsidRDefault="005B6A6C" w:rsidP="005B6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A6C" w:rsidRDefault="005B6A6C" w:rsidP="005B6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995" w:rsidRDefault="006F3995" w:rsidP="005B6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995" w:rsidRDefault="006F3995" w:rsidP="005B6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E91" w:rsidRPr="005B6A6C" w:rsidRDefault="005B6A6C" w:rsidP="005B6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всех возрастных группах</w:t>
            </w:r>
          </w:p>
        </w:tc>
        <w:tc>
          <w:tcPr>
            <w:tcW w:w="2541" w:type="dxa"/>
          </w:tcPr>
          <w:p w:rsidR="00876A51" w:rsidRDefault="00876A51" w:rsidP="009B724F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76A51" w:rsidRDefault="00876A51" w:rsidP="009B724F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A2E91" w:rsidRPr="005B6A6C" w:rsidRDefault="0076017C" w:rsidP="009B724F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</w:t>
            </w:r>
            <w:r w:rsidR="008A7E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аместитель заведующего</w:t>
            </w:r>
          </w:p>
          <w:p w:rsidR="00C20FFE" w:rsidRPr="005B6A6C" w:rsidRDefault="00C20FFE" w:rsidP="00033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63B" w:rsidRPr="005B6A6C" w:rsidRDefault="00B9263B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6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8A7E38" w:rsidRDefault="008A7E38" w:rsidP="006F3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24F" w:rsidRDefault="006F3995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музрук</w:t>
            </w:r>
          </w:p>
          <w:p w:rsidR="00B9263B" w:rsidRPr="005B6A6C" w:rsidRDefault="008A7E38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ФИЗО</w:t>
            </w:r>
          </w:p>
          <w:p w:rsidR="005B6A6C" w:rsidRDefault="005B6A6C" w:rsidP="009B7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6A6C" w:rsidRDefault="005B6A6C" w:rsidP="009B7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995" w:rsidRDefault="000337B9" w:rsidP="000337B9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воспитатели</w:t>
            </w:r>
          </w:p>
          <w:p w:rsidR="006F3995" w:rsidRDefault="006F3995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995" w:rsidRDefault="006F3995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A6C" w:rsidRPr="005B6A6C" w:rsidRDefault="005B6A6C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6C"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:rsidR="005B6A6C" w:rsidRPr="005B6A6C" w:rsidRDefault="005B6A6C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A6C" w:rsidRDefault="005B6A6C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A6C" w:rsidRDefault="005B6A6C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FFE" w:rsidRPr="005B6A6C" w:rsidRDefault="00C20FFE" w:rsidP="006F3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FA2E91" w:rsidRDefault="00FA2E91" w:rsidP="00FA2E91">
            <w:pPr>
              <w:tabs>
                <w:tab w:val="left" w:pos="535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A2E91" w:rsidTr="003D59CF">
        <w:trPr>
          <w:cantSplit/>
          <w:trHeight w:val="2831"/>
        </w:trPr>
        <w:tc>
          <w:tcPr>
            <w:tcW w:w="704" w:type="dxa"/>
            <w:textDirection w:val="btLr"/>
          </w:tcPr>
          <w:p w:rsidR="008C6A14" w:rsidRPr="00880168" w:rsidRDefault="008C6A14" w:rsidP="008C6A14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80168">
              <w:rPr>
                <w:rFonts w:ascii="Times New Roman" w:hAnsi="Times New Roman" w:cs="Times New Roman"/>
                <w:b/>
                <w:sz w:val="32"/>
                <w:szCs w:val="32"/>
              </w:rPr>
              <w:t>ОКТЯБРЬ</w:t>
            </w:r>
          </w:p>
          <w:p w:rsidR="008C6A14" w:rsidRPr="00880168" w:rsidRDefault="008C6A14" w:rsidP="008C6A14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C6A14" w:rsidRPr="00880168" w:rsidRDefault="008C6A14" w:rsidP="008C6A14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C6A14" w:rsidRPr="00880168" w:rsidRDefault="008C6A14" w:rsidP="008C6A14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C6A14" w:rsidRPr="00880168" w:rsidRDefault="008C6A14" w:rsidP="008C6A14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C6A14" w:rsidRPr="00880168" w:rsidRDefault="008C6A14" w:rsidP="008C6A14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C6A14" w:rsidRPr="00880168" w:rsidRDefault="008C6A14" w:rsidP="008C6A14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C6A14" w:rsidRPr="00880168" w:rsidRDefault="008C6A14" w:rsidP="008C6A14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072" w:type="dxa"/>
          </w:tcPr>
          <w:p w:rsidR="00C20FFE" w:rsidRDefault="00C20FFE" w:rsidP="00C20FFE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F037E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работа с педагогами</w:t>
            </w:r>
          </w:p>
          <w:p w:rsidR="00C20FFE" w:rsidRPr="00625E8F" w:rsidRDefault="00625E8F" w:rsidP="00C20FFE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5E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Выставка методической литературы, дидактических игр, пособий, методических разработок по ПДД.</w:t>
            </w:r>
          </w:p>
          <w:p w:rsidR="00C20FFE" w:rsidRPr="003907C0" w:rsidRDefault="00C20FFE" w:rsidP="00C20FFE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</w:rPr>
            </w:pPr>
            <w:r w:rsidRPr="003907C0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</w:rPr>
              <w:t>работа с детьми</w:t>
            </w:r>
          </w:p>
          <w:p w:rsidR="0025427A" w:rsidRDefault="0025427A" w:rsidP="00C20FFE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«Участники дорожного движения»</w:t>
            </w:r>
            <w:r w:rsidR="008A7E38" w:rsidRPr="00390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4E5C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б</w:t>
            </w:r>
            <w:r w:rsidRPr="00390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еседы, игровые и проблемные ситуации о правилах поведения на улице.</w:t>
            </w:r>
          </w:p>
          <w:p w:rsidR="007C2641" w:rsidRPr="007C2641" w:rsidRDefault="007C2641" w:rsidP="007C26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264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Экскурсии и целевые прогулки:</w:t>
            </w:r>
          </w:p>
          <w:p w:rsidR="007C2641" w:rsidRPr="007C2641" w:rsidRDefault="007C2641" w:rsidP="007C2641">
            <w:pPr>
              <w:ind w:left="720" w:hanging="3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641">
              <w:rPr>
                <w:rFonts w:ascii="Noto Sans" w:eastAsia="Times New Roman" w:hAnsi="Noto Sans" w:cs="Times New Roman"/>
                <w:color w:val="000000"/>
                <w:sz w:val="28"/>
                <w:szCs w:val="28"/>
                <w:lang w:eastAsia="ru-RU"/>
              </w:rPr>
              <w:t>∙</w:t>
            </w:r>
            <w:r w:rsidRPr="007C26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7C2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 за движением пешеходов</w:t>
            </w:r>
            <w:r w:rsidR="004E5C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7C2641" w:rsidRPr="007C2641" w:rsidRDefault="007C2641" w:rsidP="007C2641">
            <w:pPr>
              <w:ind w:left="720" w:hanging="3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641">
              <w:rPr>
                <w:rFonts w:ascii="Noto Sans" w:eastAsia="Times New Roman" w:hAnsi="Noto Sans" w:cs="Times New Roman"/>
                <w:color w:val="000000"/>
                <w:sz w:val="28"/>
                <w:szCs w:val="28"/>
                <w:lang w:eastAsia="ru-RU"/>
              </w:rPr>
              <w:t>∙</w:t>
            </w:r>
            <w:r w:rsidRPr="007C26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7C2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 за движением транспорта</w:t>
            </w:r>
            <w:r w:rsidR="004E5C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7C2641" w:rsidRPr="007C2641" w:rsidRDefault="007C2641" w:rsidP="007C2641">
            <w:pPr>
              <w:ind w:left="720" w:hanging="3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641">
              <w:rPr>
                <w:rFonts w:ascii="Noto Sans" w:eastAsia="Times New Roman" w:hAnsi="Noto Sans" w:cs="Times New Roman"/>
                <w:color w:val="000000"/>
                <w:sz w:val="28"/>
                <w:szCs w:val="28"/>
                <w:lang w:eastAsia="ru-RU"/>
              </w:rPr>
              <w:t>∙</w:t>
            </w:r>
            <w:r w:rsidRPr="007C26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="004E5C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видов транспорта;</w:t>
            </w:r>
          </w:p>
          <w:p w:rsidR="00C20FFE" w:rsidRPr="00F037E7" w:rsidRDefault="00C20FFE" w:rsidP="00C20FFE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F037E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работа с родителями</w:t>
            </w:r>
          </w:p>
          <w:p w:rsidR="00FA2E91" w:rsidRPr="007C2641" w:rsidRDefault="0025427A" w:rsidP="007C2641">
            <w:pPr>
              <w:pStyle w:val="a8"/>
              <w:numPr>
                <w:ilvl w:val="0"/>
                <w:numId w:val="8"/>
              </w:num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C2641">
              <w:rPr>
                <w:rStyle w:val="c1"/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FF"/>
              </w:rPr>
              <w:t>Консультация:</w:t>
            </w:r>
            <w:r w:rsidRPr="007C2641">
              <w:rPr>
                <w:rStyle w:val="c1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="001246DE" w:rsidRPr="007C26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«Светоотражающие элементы»</w:t>
            </w:r>
          </w:p>
          <w:p w:rsidR="001246DE" w:rsidRPr="007C2641" w:rsidRDefault="007C2641" w:rsidP="007C2641">
            <w:pPr>
              <w:pStyle w:val="a8"/>
              <w:numPr>
                <w:ilvl w:val="0"/>
                <w:numId w:val="8"/>
              </w:num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26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Памятка</w:t>
            </w:r>
            <w:r w:rsidR="001246DE" w:rsidRPr="007C26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4E5CB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1246DE" w:rsidRPr="007C26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«Детские удерживающие устройства»</w:t>
            </w:r>
          </w:p>
        </w:tc>
        <w:tc>
          <w:tcPr>
            <w:tcW w:w="1701" w:type="dxa"/>
          </w:tcPr>
          <w:p w:rsidR="005B6A6C" w:rsidRDefault="005B6A6C" w:rsidP="00FA2E91">
            <w:pPr>
              <w:tabs>
                <w:tab w:val="left" w:pos="535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B6A6C" w:rsidRPr="005B6A6C" w:rsidRDefault="005B6A6C" w:rsidP="005B6A6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B6A6C" w:rsidRDefault="005B6A6C" w:rsidP="005B6A6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B6A6C" w:rsidRDefault="005B6A6C" w:rsidP="005B6A6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B6A6C" w:rsidRDefault="006F3995" w:rsidP="005B6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старшие, подготов. </w:t>
            </w:r>
            <w:r w:rsidR="008A7E38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  <w:p w:rsidR="008A7E38" w:rsidRDefault="008A7E38" w:rsidP="005B6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E38" w:rsidRDefault="006F3995" w:rsidP="005B6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средние,</w:t>
            </w:r>
          </w:p>
          <w:p w:rsidR="008A7E38" w:rsidRPr="008A7E38" w:rsidRDefault="008A7E38" w:rsidP="005B6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старшие, подготовит. группы</w:t>
            </w:r>
          </w:p>
        </w:tc>
        <w:tc>
          <w:tcPr>
            <w:tcW w:w="2541" w:type="dxa"/>
          </w:tcPr>
          <w:p w:rsidR="006F3995" w:rsidRDefault="006F3995" w:rsidP="009B724F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24F" w:rsidRDefault="0076017C" w:rsidP="006F3995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B724F">
              <w:rPr>
                <w:rFonts w:ascii="Times New Roman" w:hAnsi="Times New Roman" w:cs="Times New Roman"/>
                <w:sz w:val="24"/>
                <w:szCs w:val="24"/>
              </w:rPr>
              <w:t>аместитель заведующего,</w:t>
            </w:r>
          </w:p>
          <w:p w:rsidR="00B9263B" w:rsidRPr="00625E8F" w:rsidRDefault="00876A51" w:rsidP="009B724F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по ДДТТ,</w:t>
            </w:r>
          </w:p>
          <w:p w:rsidR="000337B9" w:rsidRDefault="000337B9" w:rsidP="009B724F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A6C" w:rsidRDefault="00876A51" w:rsidP="009B724F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9263B" w:rsidRPr="00625E8F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</w:p>
          <w:p w:rsidR="005B6A6C" w:rsidRDefault="005B6A6C" w:rsidP="009B724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3995" w:rsidRPr="005B6A6C" w:rsidRDefault="006F3995" w:rsidP="006F3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A6C" w:rsidRPr="005B6A6C" w:rsidRDefault="005B6A6C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63B" w:rsidRPr="005B6A6C" w:rsidRDefault="005B6A6C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819" w:type="dxa"/>
          </w:tcPr>
          <w:p w:rsidR="00FA2E91" w:rsidRDefault="00FA2E91" w:rsidP="00FA2E91">
            <w:pPr>
              <w:tabs>
                <w:tab w:val="left" w:pos="535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A2E91" w:rsidTr="003D59CF">
        <w:trPr>
          <w:cantSplit/>
          <w:trHeight w:val="2530"/>
        </w:trPr>
        <w:tc>
          <w:tcPr>
            <w:tcW w:w="704" w:type="dxa"/>
            <w:textDirection w:val="btLr"/>
          </w:tcPr>
          <w:p w:rsidR="008C6A14" w:rsidRPr="00880168" w:rsidRDefault="008C6A14" w:rsidP="008C6A14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80168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НОЯБРЬ</w:t>
            </w:r>
          </w:p>
          <w:p w:rsidR="008C6A14" w:rsidRPr="00880168" w:rsidRDefault="008C6A14" w:rsidP="008C6A14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C6A14" w:rsidRPr="00880168" w:rsidRDefault="008C6A14" w:rsidP="008C6A14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C6A14" w:rsidRPr="00880168" w:rsidRDefault="008C6A14" w:rsidP="008C6A14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C6A14" w:rsidRPr="00880168" w:rsidRDefault="008C6A14" w:rsidP="008C6A14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80168">
              <w:rPr>
                <w:rFonts w:ascii="Times New Roman" w:hAnsi="Times New Roman" w:cs="Times New Roman"/>
                <w:b/>
                <w:sz w:val="32"/>
                <w:szCs w:val="32"/>
              </w:rPr>
              <w:t>Н</w:t>
            </w:r>
          </w:p>
        </w:tc>
        <w:tc>
          <w:tcPr>
            <w:tcW w:w="9072" w:type="dxa"/>
          </w:tcPr>
          <w:p w:rsidR="00C20FFE" w:rsidRDefault="00C20FFE" w:rsidP="00C20FFE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F037E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работа с педагогами</w:t>
            </w:r>
          </w:p>
          <w:p w:rsidR="001246DE" w:rsidRPr="001246DE" w:rsidRDefault="004E5CB7" w:rsidP="00C20FFE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Консультация: </w:t>
            </w:r>
            <w:r w:rsidR="001246DE" w:rsidRPr="001246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«Организация работы по ПДД с родителями»</w:t>
            </w:r>
          </w:p>
          <w:p w:rsidR="00C20FFE" w:rsidRPr="00F037E7" w:rsidRDefault="00C20FFE" w:rsidP="005B6A6C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F037E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работа с детьми</w:t>
            </w:r>
          </w:p>
          <w:p w:rsidR="00B9263B" w:rsidRPr="005D3467" w:rsidRDefault="00B9263B" w:rsidP="004E5CB7">
            <w:pPr>
              <w:pStyle w:val="a8"/>
              <w:numPr>
                <w:ilvl w:val="0"/>
                <w:numId w:val="10"/>
              </w:numPr>
              <w:ind w:left="601" w:hanging="2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467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игр в совместной деятельности с детьми</w:t>
            </w:r>
          </w:p>
          <w:p w:rsidR="00B9263B" w:rsidRPr="00B9263B" w:rsidRDefault="00B26E56" w:rsidP="005B6A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«Улица»</w:t>
            </w:r>
          </w:p>
          <w:p w:rsidR="00C20FFE" w:rsidRDefault="00D6649C" w:rsidP="005B6A6C">
            <w:pPr>
              <w:tabs>
                <w:tab w:val="left" w:pos="2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«Грузовой транспорт»</w:t>
            </w:r>
          </w:p>
          <w:p w:rsidR="00432B98" w:rsidRDefault="00432B98" w:rsidP="005B6A6C">
            <w:pPr>
              <w:tabs>
                <w:tab w:val="left" w:pos="2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B98" w:rsidRDefault="00432B98" w:rsidP="005023C9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5B6A6C" w:rsidRPr="005D3467" w:rsidRDefault="00E507AC" w:rsidP="005D3467">
            <w:pPr>
              <w:pStyle w:val="a8"/>
              <w:numPr>
                <w:ilvl w:val="0"/>
                <w:numId w:val="10"/>
              </w:numPr>
              <w:tabs>
                <w:tab w:val="left" w:pos="271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346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Просмотр мультфильмов </w:t>
            </w:r>
            <w:r w:rsidR="004E5C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Смешарики «Азбука безопасности»;</w:t>
            </w:r>
          </w:p>
          <w:p w:rsidR="00412325" w:rsidRPr="003907C0" w:rsidRDefault="00412325" w:rsidP="005B6A6C">
            <w:pPr>
              <w:tabs>
                <w:tab w:val="left" w:pos="271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12325" w:rsidRPr="003D59CF" w:rsidRDefault="001246DE" w:rsidP="005D3467">
            <w:pPr>
              <w:pStyle w:val="a8"/>
              <w:numPr>
                <w:ilvl w:val="0"/>
                <w:numId w:val="10"/>
              </w:numPr>
              <w:tabs>
                <w:tab w:val="left" w:pos="2715"/>
              </w:tabs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4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Конкурс детских поделок «В стране дорожных знаков»</w:t>
            </w:r>
            <w:r w:rsidR="004E5CB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3D59CF" w:rsidRPr="003D59CF" w:rsidRDefault="003D59CF" w:rsidP="003D59CF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9CF" w:rsidRPr="003D59CF" w:rsidRDefault="003D59CF" w:rsidP="003D59CF">
            <w:pPr>
              <w:pStyle w:val="a8"/>
              <w:numPr>
                <w:ilvl w:val="0"/>
                <w:numId w:val="10"/>
              </w:numPr>
              <w:ind w:left="1026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3D59C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Викторина в группах «Добрая дорога»</w:t>
            </w:r>
            <w:r w:rsidR="004E5CB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5D3467" w:rsidRDefault="005D3467" w:rsidP="00C20FFE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3D59CF" w:rsidRDefault="003D59CF" w:rsidP="00C20FFE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C20FFE" w:rsidRDefault="00C20FFE" w:rsidP="00C20FFE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F037E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работа с родителями</w:t>
            </w:r>
          </w:p>
          <w:p w:rsidR="005023C9" w:rsidRPr="003D59CF" w:rsidRDefault="003D59CF" w:rsidP="00C20FFE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3D59C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Обновление и пополнение информационных стендов для родителей воспитанников по профилактике ДДТТ</w:t>
            </w:r>
          </w:p>
          <w:p w:rsidR="003D59CF" w:rsidRDefault="00D6649C" w:rsidP="00D6649C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Папка-передвижка </w:t>
            </w:r>
          </w:p>
          <w:p w:rsidR="00D6649C" w:rsidRPr="003D59CF" w:rsidRDefault="00D6649C" w:rsidP="003D59CF">
            <w:pPr>
              <w:pStyle w:val="a8"/>
              <w:numPr>
                <w:ilvl w:val="0"/>
                <w:numId w:val="18"/>
              </w:num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59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«Легко ли научить ребенка </w:t>
            </w:r>
            <w:r w:rsidR="003D59CF" w:rsidRPr="003D59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правильно вести себя на дороге»;</w:t>
            </w:r>
          </w:p>
          <w:p w:rsidR="003D59CF" w:rsidRPr="003D59CF" w:rsidRDefault="003D59CF" w:rsidP="003D59CF">
            <w:pPr>
              <w:pStyle w:val="a8"/>
              <w:numPr>
                <w:ilvl w:val="0"/>
                <w:numId w:val="18"/>
              </w:numPr>
              <w:shd w:val="clear" w:color="auto" w:fill="FFFFFF"/>
              <w:ind w:left="-108" w:right="372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3D59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3D59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Обучайте детей правилам дорожного движения»;</w:t>
            </w:r>
          </w:p>
          <w:p w:rsidR="003D59CF" w:rsidRPr="003D59CF" w:rsidRDefault="003D59CF" w:rsidP="003D59CF">
            <w:pPr>
              <w:pStyle w:val="a8"/>
              <w:numPr>
                <w:ilvl w:val="0"/>
                <w:numId w:val="18"/>
              </w:numPr>
              <w:shd w:val="clear" w:color="auto" w:fill="FFFFFF"/>
              <w:ind w:left="1168" w:right="372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3D59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«Фликеры на одежде»</w:t>
            </w:r>
            <w:r w:rsidR="004E5C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3D59CF" w:rsidRPr="003D59CF" w:rsidRDefault="003D59CF" w:rsidP="00D6649C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D59CF" w:rsidRPr="003D59CF" w:rsidRDefault="004E5CB7" w:rsidP="003D59CF">
            <w:pPr>
              <w:pStyle w:val="ab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</w:t>
            </w:r>
            <w:r w:rsidR="003D59CF" w:rsidRPr="003D59CF">
              <w:rPr>
                <w:color w:val="000000"/>
                <w:sz w:val="28"/>
                <w:szCs w:val="28"/>
              </w:rPr>
              <w:t>Анкетирование родителей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3D59CF" w:rsidRPr="003D59CF">
              <w:rPr>
                <w:color w:val="000000"/>
                <w:sz w:val="28"/>
                <w:szCs w:val="28"/>
              </w:rPr>
              <w:t>«Я и мой ребенок на улице»</w:t>
            </w:r>
          </w:p>
          <w:p w:rsidR="00432B98" w:rsidRPr="003907C0" w:rsidRDefault="00432B98" w:rsidP="00D6649C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023C9" w:rsidRPr="00B9263B" w:rsidRDefault="005023C9" w:rsidP="005D3467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6649C" w:rsidRDefault="00D6649C" w:rsidP="00FA2E91">
            <w:pPr>
              <w:tabs>
                <w:tab w:val="left" w:pos="535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6649C" w:rsidRPr="00D6649C" w:rsidRDefault="00D6649C" w:rsidP="00D6649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6649C" w:rsidRDefault="00D6649C" w:rsidP="00D6649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6649C" w:rsidRDefault="00D6649C" w:rsidP="00D6649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6618F" w:rsidRDefault="0056618F" w:rsidP="00D6649C">
            <w:pPr>
              <w:rPr>
                <w:rFonts w:ascii="Times New Roman" w:hAnsi="Times New Roman" w:cs="Times New Roman"/>
              </w:rPr>
            </w:pPr>
          </w:p>
          <w:p w:rsidR="00FA2E91" w:rsidRPr="00D6649C" w:rsidRDefault="00D6649C" w:rsidP="00D664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D6649C">
              <w:rPr>
                <w:rFonts w:ascii="Times New Roman" w:hAnsi="Times New Roman" w:cs="Times New Roman"/>
              </w:rPr>
              <w:t>редняя группа</w:t>
            </w:r>
          </w:p>
          <w:p w:rsidR="00D6649C" w:rsidRDefault="00D6649C" w:rsidP="00D664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D6649C">
              <w:rPr>
                <w:rFonts w:ascii="Times New Roman" w:hAnsi="Times New Roman" w:cs="Times New Roman"/>
              </w:rPr>
              <w:t>ладшая группа</w:t>
            </w:r>
          </w:p>
          <w:p w:rsidR="00D6649C" w:rsidRDefault="00D6649C" w:rsidP="00D6649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76A51" w:rsidRDefault="00876A51" w:rsidP="00D6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9D9" w:rsidRDefault="00D6649C" w:rsidP="00D66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49C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  <w:p w:rsidR="000619D9" w:rsidRPr="000619D9" w:rsidRDefault="000619D9" w:rsidP="00061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9D9" w:rsidRDefault="00876A51" w:rsidP="00061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  <w:p w:rsidR="00412325" w:rsidRDefault="00412325" w:rsidP="00061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A51" w:rsidRDefault="00876A51" w:rsidP="00061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A6C" w:rsidRPr="005B6A6C" w:rsidRDefault="006F3995" w:rsidP="005B6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и подготов.</w:t>
            </w:r>
            <w:r w:rsidR="00223540">
              <w:rPr>
                <w:rFonts w:ascii="Times New Roman" w:hAnsi="Times New Roman" w:cs="Times New Roman"/>
                <w:sz w:val="24"/>
                <w:szCs w:val="24"/>
              </w:rPr>
              <w:t xml:space="preserve"> группы</w:t>
            </w:r>
          </w:p>
          <w:p w:rsidR="005B6A6C" w:rsidRDefault="005B6A6C" w:rsidP="005B6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A51" w:rsidRDefault="00876A51" w:rsidP="005B6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A51" w:rsidRDefault="00876A51" w:rsidP="005B6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540" w:rsidRDefault="00223540" w:rsidP="005B6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540" w:rsidRDefault="00223540" w:rsidP="005B6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B98" w:rsidRDefault="00432B98" w:rsidP="005B6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B98" w:rsidRDefault="00432B98" w:rsidP="005B6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49C" w:rsidRPr="005B6A6C" w:rsidRDefault="005B6A6C" w:rsidP="005B6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всех возрастных группах</w:t>
            </w:r>
          </w:p>
        </w:tc>
        <w:tc>
          <w:tcPr>
            <w:tcW w:w="2541" w:type="dxa"/>
          </w:tcPr>
          <w:p w:rsidR="003F2C47" w:rsidRDefault="003F2C47" w:rsidP="009B724F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49C" w:rsidRPr="005B6A6C" w:rsidRDefault="006F3995" w:rsidP="009B724F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по ДДТТ</w:t>
            </w:r>
          </w:p>
          <w:p w:rsidR="00D6649C" w:rsidRDefault="00D6649C" w:rsidP="009B724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337B9" w:rsidRDefault="000337B9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49C" w:rsidRPr="005B6A6C" w:rsidRDefault="00D6649C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6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223540" w:rsidRDefault="00223540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540" w:rsidRDefault="00223540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540" w:rsidRDefault="00223540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540" w:rsidRDefault="00223540" w:rsidP="000C7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995" w:rsidRDefault="006F3995" w:rsidP="000C7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995" w:rsidRDefault="006F3995" w:rsidP="000C7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E91" w:rsidRPr="005B6A6C" w:rsidRDefault="00D6649C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6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26E56" w:rsidRPr="005B6A6C" w:rsidRDefault="00B26E56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E56" w:rsidRPr="005B6A6C" w:rsidRDefault="00B26E56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E56" w:rsidRDefault="00B26E56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BDF" w:rsidRPr="005B6A6C" w:rsidRDefault="000C7BDF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E56" w:rsidRDefault="00B26E56" w:rsidP="000C7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B98" w:rsidRDefault="00432B98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7C" w:rsidRDefault="0076017C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995" w:rsidRDefault="006F3995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995" w:rsidRDefault="006F3995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A6C" w:rsidRDefault="006F3995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412325" w:rsidRDefault="00412325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A51" w:rsidRDefault="00876A51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A51" w:rsidRDefault="00876A51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540" w:rsidRDefault="00223540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8BA" w:rsidRDefault="00BD28BA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B98" w:rsidRDefault="00432B98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995" w:rsidRDefault="006F3995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995" w:rsidRDefault="006F3995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995" w:rsidRDefault="006F3995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E56" w:rsidRPr="00B26E56" w:rsidRDefault="00B26E56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E5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819" w:type="dxa"/>
          </w:tcPr>
          <w:p w:rsidR="00D6649C" w:rsidRDefault="00D6649C" w:rsidP="00FA2E91">
            <w:pPr>
              <w:tabs>
                <w:tab w:val="left" w:pos="535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6649C" w:rsidRPr="00D6649C" w:rsidRDefault="00D6649C" w:rsidP="00D6649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6649C" w:rsidRPr="00D6649C" w:rsidRDefault="00D6649C" w:rsidP="00D6649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6649C" w:rsidRPr="00D6649C" w:rsidRDefault="00D6649C" w:rsidP="00D6649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6649C" w:rsidRDefault="00D6649C" w:rsidP="00D6649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6649C" w:rsidRDefault="00D6649C" w:rsidP="00D6649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6649C" w:rsidRDefault="00D6649C" w:rsidP="00D6649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A2E91" w:rsidRPr="00D6649C" w:rsidRDefault="00FA2E91" w:rsidP="00D6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E91" w:rsidTr="003D59CF">
        <w:trPr>
          <w:cantSplit/>
          <w:trHeight w:val="558"/>
        </w:trPr>
        <w:tc>
          <w:tcPr>
            <w:tcW w:w="704" w:type="dxa"/>
            <w:textDirection w:val="btLr"/>
          </w:tcPr>
          <w:p w:rsidR="00FA2E91" w:rsidRPr="00880168" w:rsidRDefault="008C6A14" w:rsidP="008C6A14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80168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ДЕКАБРЬ</w:t>
            </w:r>
          </w:p>
          <w:p w:rsidR="008C6A14" w:rsidRPr="00880168" w:rsidRDefault="008C6A14" w:rsidP="008C6A14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C6A14" w:rsidRPr="00880168" w:rsidRDefault="008C6A14" w:rsidP="008C6A14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C6A14" w:rsidRPr="00880168" w:rsidRDefault="008C6A14" w:rsidP="008C6A14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C6A14" w:rsidRPr="00880168" w:rsidRDefault="008C6A14" w:rsidP="008C6A14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C6A14" w:rsidRPr="00880168" w:rsidRDefault="008C6A14" w:rsidP="008C6A14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C6A14" w:rsidRPr="00880168" w:rsidRDefault="008C6A14" w:rsidP="008C6A14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072" w:type="dxa"/>
          </w:tcPr>
          <w:p w:rsidR="004E5CB7" w:rsidRDefault="004E5CB7" w:rsidP="00223540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C20FFE" w:rsidRDefault="00C20FFE" w:rsidP="00223540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F037E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работа с педагогами</w:t>
            </w:r>
          </w:p>
          <w:p w:rsidR="00C76269" w:rsidRPr="005D3467" w:rsidRDefault="005D3467" w:rsidP="00C20FFE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5D34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Консультация: </w:t>
            </w:r>
            <w:r w:rsidR="001246DE" w:rsidRPr="005D34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«Проектный метод обучения как эффективный способ формирования у детей знаний и навыков по ПДД»</w:t>
            </w:r>
          </w:p>
          <w:p w:rsidR="004E5CB7" w:rsidRDefault="004E5CB7" w:rsidP="00C20FFE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C20FFE" w:rsidRDefault="00C20FFE" w:rsidP="00C20FFE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F037E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работа с детьми</w:t>
            </w:r>
          </w:p>
          <w:p w:rsidR="00880168" w:rsidRPr="00880168" w:rsidRDefault="001246DE" w:rsidP="004E5CB7">
            <w:pPr>
              <w:pStyle w:val="a8"/>
              <w:numPr>
                <w:ilvl w:val="0"/>
                <w:numId w:val="11"/>
              </w:numPr>
              <w:tabs>
                <w:tab w:val="left" w:pos="5355"/>
              </w:tabs>
              <w:ind w:left="-25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5D34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Викторина в группах «Знатоки правил дорожного движения»</w:t>
            </w:r>
          </w:p>
          <w:p w:rsidR="003907C0" w:rsidRPr="005D3467" w:rsidRDefault="005E5026" w:rsidP="004E5CB7">
            <w:pPr>
              <w:pStyle w:val="a8"/>
              <w:numPr>
                <w:ilvl w:val="0"/>
                <w:numId w:val="11"/>
              </w:numPr>
              <w:tabs>
                <w:tab w:val="left" w:pos="5355"/>
              </w:tabs>
              <w:ind w:left="60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D34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Выставка рисунков  «На дороге будь внимателен!»</w:t>
            </w:r>
          </w:p>
          <w:p w:rsidR="00223540" w:rsidRPr="005D3467" w:rsidRDefault="005E5026" w:rsidP="005D3467">
            <w:pPr>
              <w:pStyle w:val="a8"/>
              <w:numPr>
                <w:ilvl w:val="0"/>
                <w:numId w:val="11"/>
              </w:numPr>
              <w:tabs>
                <w:tab w:val="left" w:pos="5355"/>
              </w:tabs>
              <w:ind w:left="601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5D34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Просмотр мультфильмов</w:t>
            </w:r>
            <w:r w:rsidR="004E5CB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:</w:t>
            </w:r>
            <w:r w:rsidRPr="005D34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«Азбука безопасности на дороге», «Уроки тетушки Совы».</w:t>
            </w:r>
          </w:p>
          <w:p w:rsidR="00223540" w:rsidRDefault="00223540" w:rsidP="00C20FFE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C20FFE" w:rsidRPr="00F037E7" w:rsidRDefault="00C20FFE" w:rsidP="00C20FFE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F037E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работа с родителями</w:t>
            </w:r>
          </w:p>
          <w:p w:rsidR="00B9263B" w:rsidRPr="00625E8F" w:rsidRDefault="00B9263B" w:rsidP="00625E8F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E8F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</w:t>
            </w:r>
          </w:p>
          <w:p w:rsidR="00FA2E91" w:rsidRPr="00625E8F" w:rsidRDefault="00B9263B" w:rsidP="00625E8F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E8F">
              <w:rPr>
                <w:rFonts w:ascii="Times New Roman" w:hAnsi="Times New Roman" w:cs="Times New Roman"/>
                <w:sz w:val="28"/>
                <w:szCs w:val="28"/>
              </w:rPr>
              <w:t>«Безопасность детей на улицах города»</w:t>
            </w:r>
          </w:p>
          <w:p w:rsidR="00223540" w:rsidRDefault="00223540" w:rsidP="00625E8F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6DE" w:rsidRPr="001246DE" w:rsidRDefault="004E5CB7" w:rsidP="004E5CB7">
            <w:pPr>
              <w:shd w:val="clear" w:color="auto" w:fill="FFFFFF"/>
              <w:ind w:right="3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</w:t>
            </w:r>
            <w:r w:rsidR="001246DE" w:rsidRPr="005D3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Папка-передвиж</w:t>
            </w:r>
            <w:r w:rsidR="001246DE" w:rsidRPr="005D3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  <w:p w:rsidR="001246DE" w:rsidRPr="005D3467" w:rsidRDefault="001246DE" w:rsidP="005D3467">
            <w:pPr>
              <w:pStyle w:val="a8"/>
              <w:numPr>
                <w:ilvl w:val="0"/>
                <w:numId w:val="5"/>
              </w:numPr>
              <w:shd w:val="clear" w:color="auto" w:fill="FFFFFF"/>
              <w:ind w:left="3011" w:right="37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34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«Правила безопасного поведения на улице»;</w:t>
            </w:r>
          </w:p>
          <w:p w:rsidR="001246DE" w:rsidRPr="004E5CB7" w:rsidRDefault="001246DE" w:rsidP="004E5CB7">
            <w:pPr>
              <w:shd w:val="clear" w:color="auto" w:fill="FFFFFF"/>
              <w:tabs>
                <w:tab w:val="left" w:pos="317"/>
              </w:tabs>
              <w:ind w:right="3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E5CB7" w:rsidRPr="005D3467" w:rsidRDefault="004E5CB7" w:rsidP="004E5CB7">
            <w:pPr>
              <w:pStyle w:val="a8"/>
              <w:shd w:val="clear" w:color="auto" w:fill="FFFFFF"/>
              <w:tabs>
                <w:tab w:val="left" w:pos="317"/>
              </w:tabs>
              <w:ind w:left="459" w:right="3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</w:t>
            </w:r>
          </w:p>
          <w:p w:rsidR="00412325" w:rsidRPr="005D3467" w:rsidRDefault="004E5CB7" w:rsidP="00D6649C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Памятка </w:t>
            </w:r>
            <w:r w:rsidRPr="004E5CB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«Двигаясь по тротуару, необходимо идти с правой стороны»</w:t>
            </w:r>
          </w:p>
          <w:p w:rsidR="004E5CB7" w:rsidRDefault="004E5CB7" w:rsidP="004E5CB7">
            <w:pPr>
              <w:pStyle w:val="a8"/>
              <w:tabs>
                <w:tab w:val="left" w:pos="535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4E5CB7" w:rsidRDefault="004E5CB7" w:rsidP="004E5CB7">
            <w:pPr>
              <w:pStyle w:val="a8"/>
              <w:tabs>
                <w:tab w:val="left" w:pos="535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412325" w:rsidRPr="007F452F" w:rsidRDefault="001246DE" w:rsidP="004E5CB7">
            <w:pPr>
              <w:pStyle w:val="a8"/>
              <w:tabs>
                <w:tab w:val="left" w:pos="535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5D34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Индивидуальные беседы с родителями о соблюдении правил безопасности детей на дороге</w:t>
            </w:r>
          </w:p>
          <w:p w:rsidR="007F452F" w:rsidRPr="007F452F" w:rsidRDefault="007F452F" w:rsidP="007F452F">
            <w:pPr>
              <w:pStyle w:val="a8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F452F" w:rsidRDefault="007F452F" w:rsidP="007F452F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F452F" w:rsidRDefault="007F452F" w:rsidP="007F452F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F452F" w:rsidRPr="007F452F" w:rsidRDefault="007F452F" w:rsidP="007F452F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BD28BA" w:rsidRDefault="00BD28BA" w:rsidP="00FA2E91">
            <w:pPr>
              <w:tabs>
                <w:tab w:val="left" w:pos="535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D28BA" w:rsidRPr="00BD28BA" w:rsidRDefault="00BD28BA" w:rsidP="00BD28B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D28BA" w:rsidRDefault="00BD28BA" w:rsidP="00BD28B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D28BA" w:rsidRDefault="00BD28BA" w:rsidP="00BD28B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12325" w:rsidRDefault="00412325" w:rsidP="00BD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325" w:rsidRDefault="00412325" w:rsidP="00BD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269" w:rsidRDefault="00C76269" w:rsidP="00BD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995" w:rsidRDefault="006F3995" w:rsidP="00BD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995" w:rsidRDefault="006F3995" w:rsidP="00BD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269" w:rsidRDefault="006F3995" w:rsidP="00BD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старшие </w:t>
            </w:r>
          </w:p>
          <w:p w:rsidR="00BD28BA" w:rsidRDefault="00BD28BA" w:rsidP="00BD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D28BA">
              <w:rPr>
                <w:rFonts w:ascii="Times New Roman" w:hAnsi="Times New Roman" w:cs="Times New Roman"/>
                <w:sz w:val="24"/>
                <w:szCs w:val="24"/>
              </w:rPr>
              <w:t>одготовит.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</w:p>
          <w:p w:rsidR="006F3995" w:rsidRDefault="006F3995" w:rsidP="00BD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8BA" w:rsidRPr="00BD28BA" w:rsidRDefault="0056618F" w:rsidP="00BD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D28BA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всех возрастных группах</w:t>
            </w:r>
          </w:p>
        </w:tc>
        <w:tc>
          <w:tcPr>
            <w:tcW w:w="2541" w:type="dxa"/>
          </w:tcPr>
          <w:p w:rsidR="00BD28BA" w:rsidRDefault="00BD28BA" w:rsidP="009B724F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D28BA" w:rsidRDefault="00BD28BA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995" w:rsidRDefault="006F3995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  <w:p w:rsidR="00412325" w:rsidRDefault="00412325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325" w:rsidRDefault="00412325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325" w:rsidRDefault="00412325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269" w:rsidRDefault="00C76269" w:rsidP="00033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7B9" w:rsidRDefault="000337B9" w:rsidP="00033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7B9" w:rsidRDefault="000337B9" w:rsidP="00033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8BA" w:rsidRDefault="00BD28BA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8BA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D28BA" w:rsidRDefault="00BD28BA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7B9" w:rsidRDefault="000337B9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7B9" w:rsidRPr="00BD28BA" w:rsidRDefault="000337B9" w:rsidP="00033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8BA" w:rsidRPr="00BD28BA" w:rsidRDefault="00BD28BA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8BA" w:rsidRPr="00BD28BA" w:rsidRDefault="00BD28BA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7C0" w:rsidRDefault="003907C0" w:rsidP="00033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7C0" w:rsidRDefault="003907C0" w:rsidP="006F3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7C0" w:rsidRDefault="003907C0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540" w:rsidRDefault="009B724F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D28BA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A2E91" w:rsidRPr="00223540" w:rsidRDefault="00FA2E91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FA2E91" w:rsidRDefault="00FA2E91" w:rsidP="00FA2E91">
            <w:pPr>
              <w:tabs>
                <w:tab w:val="left" w:pos="535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A2E91" w:rsidTr="003D59CF">
        <w:trPr>
          <w:cantSplit/>
          <w:trHeight w:val="3811"/>
        </w:trPr>
        <w:tc>
          <w:tcPr>
            <w:tcW w:w="704" w:type="dxa"/>
            <w:textDirection w:val="btLr"/>
          </w:tcPr>
          <w:p w:rsidR="008C6A14" w:rsidRPr="00880168" w:rsidRDefault="008C6A14" w:rsidP="008C6A14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80168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ЯНВАРЬ</w:t>
            </w:r>
          </w:p>
          <w:p w:rsidR="008C6A14" w:rsidRPr="00880168" w:rsidRDefault="008C6A14" w:rsidP="008C6A14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C6A14" w:rsidRPr="00880168" w:rsidRDefault="008C6A14" w:rsidP="008C6A14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C6A14" w:rsidRPr="00880168" w:rsidRDefault="008C6A14" w:rsidP="008C6A14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C6A14" w:rsidRPr="00880168" w:rsidRDefault="008C6A14" w:rsidP="008C6A14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C6A14" w:rsidRPr="00880168" w:rsidRDefault="008C6A14" w:rsidP="008C6A14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C6A14" w:rsidRPr="00880168" w:rsidRDefault="008C6A14" w:rsidP="008C6A14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C6A14" w:rsidRPr="00880168" w:rsidRDefault="008C6A14" w:rsidP="008C6A14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072" w:type="dxa"/>
          </w:tcPr>
          <w:p w:rsidR="007F452F" w:rsidRDefault="007F452F" w:rsidP="007F452F">
            <w:pPr>
              <w:tabs>
                <w:tab w:val="left" w:pos="5355"/>
              </w:tabs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C20FFE" w:rsidRDefault="00C20FFE" w:rsidP="005D3467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F037E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работа с педагогами</w:t>
            </w:r>
          </w:p>
          <w:p w:rsidR="003907C0" w:rsidRPr="005D3467" w:rsidRDefault="005D3467" w:rsidP="00C20FFE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D34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Консультация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</w:t>
            </w:r>
            <w:r w:rsidRPr="005D34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1246DE" w:rsidRPr="005D34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«Формы работы с детьми дошкольного возраста по правилам дорожного движения»</w:t>
            </w:r>
          </w:p>
          <w:p w:rsidR="005D3467" w:rsidRPr="00880168" w:rsidRDefault="005E5026" w:rsidP="00880168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</w:rPr>
            </w:pPr>
            <w:r w:rsidRPr="005D3467">
              <w:rPr>
                <w:rFonts w:ascii="Times New Roman" w:hAnsi="Times New Roman" w:cs="Times New Roman"/>
                <w:sz w:val="28"/>
                <w:szCs w:val="28"/>
              </w:rPr>
              <w:t>Изготовление игр по теме: «Правила дорожного движения»</w:t>
            </w:r>
          </w:p>
          <w:p w:rsidR="004E5CB7" w:rsidRDefault="004E5CB7" w:rsidP="00C20FFE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C20FFE" w:rsidRDefault="00C20FFE" w:rsidP="00C20FFE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F037E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работа с детьми</w:t>
            </w:r>
          </w:p>
          <w:p w:rsidR="003907C0" w:rsidRPr="003907C0" w:rsidRDefault="00D26B66" w:rsidP="00D26B66">
            <w:pPr>
              <w:tabs>
                <w:tab w:val="left" w:pos="5355"/>
              </w:tabs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     </w:t>
            </w:r>
            <w:r w:rsidR="00E507AC" w:rsidRPr="00390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«Детям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о правилах дорожного движения»-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</w:t>
            </w:r>
            <w:r w:rsidRPr="00390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росмотр презентации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  <w:r w:rsidR="00B26E56" w:rsidRPr="00390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</w:t>
            </w:r>
          </w:p>
          <w:p w:rsidR="003907C0" w:rsidRPr="005D3467" w:rsidRDefault="00D26B66" w:rsidP="00D26B66">
            <w:pPr>
              <w:tabs>
                <w:tab w:val="left" w:pos="5355"/>
              </w:tabs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       </w:t>
            </w:r>
            <w:r w:rsidR="004E5CB7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«</w:t>
            </w:r>
            <w:r w:rsidR="00CE20C4" w:rsidRPr="005D3467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Вечер загадок по ПДД</w:t>
            </w:r>
            <w:r w:rsidR="004E5CB7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-игровое мероприятие в группах;</w:t>
            </w:r>
          </w:p>
          <w:p w:rsidR="003907C0" w:rsidRPr="005D3467" w:rsidRDefault="005E5026" w:rsidP="00223540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5D3467">
              <w:rPr>
                <w:rFonts w:ascii="Times New Roman" w:hAnsi="Times New Roman" w:cs="Times New Roman"/>
                <w:sz w:val="28"/>
                <w:szCs w:val="28"/>
              </w:rPr>
              <w:t xml:space="preserve"> «На светофоре – зеленый»</w:t>
            </w:r>
            <w:r w:rsidR="004E5CB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E5CB7" w:rsidRPr="005D34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5CB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E5CB7" w:rsidRPr="005D346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E5CB7">
              <w:rPr>
                <w:rFonts w:ascii="Times New Roman" w:hAnsi="Times New Roman" w:cs="Times New Roman"/>
                <w:sz w:val="28"/>
                <w:szCs w:val="28"/>
              </w:rPr>
              <w:t>зыкально-спортивное развлечение</w:t>
            </w:r>
            <w:r w:rsidR="00D26B6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F452F" w:rsidRDefault="007F452F" w:rsidP="00D26B66">
            <w:pPr>
              <w:tabs>
                <w:tab w:val="left" w:pos="5355"/>
              </w:tabs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C20FFE" w:rsidRDefault="00C20FFE" w:rsidP="00223540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F037E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работа с родителями</w:t>
            </w:r>
          </w:p>
          <w:p w:rsidR="00880168" w:rsidRDefault="00880168" w:rsidP="00880168">
            <w:pPr>
              <w:tabs>
                <w:tab w:val="left" w:pos="535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5E5026" w:rsidRPr="007F452F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Консультации: </w:t>
            </w:r>
          </w:p>
          <w:p w:rsidR="008A3578" w:rsidRDefault="005E5026" w:rsidP="00880168">
            <w:pPr>
              <w:pStyle w:val="a8"/>
              <w:tabs>
                <w:tab w:val="left" w:pos="5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80168">
              <w:rPr>
                <w:rFonts w:ascii="Times New Roman" w:hAnsi="Times New Roman" w:cs="Times New Roman"/>
                <w:sz w:val="28"/>
                <w:szCs w:val="28"/>
              </w:rPr>
              <w:t>«О правилах дорожного движения расскажут книги» (как использовать детскую художественную литературу в работе с детьми по ПДД)</w:t>
            </w:r>
            <w:r w:rsidR="0088016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80168" w:rsidRPr="00880168" w:rsidRDefault="00880168" w:rsidP="00880168">
            <w:pPr>
              <w:pStyle w:val="a8"/>
              <w:tabs>
                <w:tab w:val="left" w:pos="5355"/>
              </w:tabs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</w:p>
          <w:p w:rsidR="008A3578" w:rsidRPr="008A3578" w:rsidRDefault="00880168" w:rsidP="008A3578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</w:t>
            </w:r>
            <w:r w:rsidR="008A3578" w:rsidRPr="008A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«Полезные советы для взрослых по ПДД»;</w:t>
            </w:r>
          </w:p>
          <w:p w:rsidR="00880168" w:rsidRDefault="00880168" w:rsidP="008A35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A3578" w:rsidRPr="008A3578" w:rsidRDefault="00880168" w:rsidP="008A3578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</w:t>
            </w:r>
            <w:r w:rsidR="008A3578" w:rsidRPr="008A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«Осторожно! Транспорт!»;</w:t>
            </w:r>
          </w:p>
          <w:p w:rsidR="00880168" w:rsidRDefault="00880168" w:rsidP="008A35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A3578" w:rsidRDefault="00880168" w:rsidP="008A35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</w:t>
            </w:r>
            <w:r w:rsidR="008A3578" w:rsidRPr="008A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«Правила дорожного движения»</w:t>
            </w:r>
          </w:p>
          <w:p w:rsidR="007F452F" w:rsidRDefault="007F452F" w:rsidP="008A35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F452F" w:rsidRDefault="007F452F" w:rsidP="008A35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F452F" w:rsidRPr="008A3578" w:rsidRDefault="007F452F" w:rsidP="008A3578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0619D9" w:rsidRPr="00625E8F" w:rsidRDefault="000619D9" w:rsidP="000619D9">
            <w:pPr>
              <w:tabs>
                <w:tab w:val="left" w:pos="5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6649C" w:rsidRDefault="00D6649C" w:rsidP="00FA2E91">
            <w:pPr>
              <w:tabs>
                <w:tab w:val="left" w:pos="535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6649C" w:rsidRPr="00D6649C" w:rsidRDefault="00D6649C" w:rsidP="00D6649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6649C" w:rsidRDefault="00D6649C" w:rsidP="00D6649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D28BA" w:rsidRDefault="00BD28BA" w:rsidP="00D6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269" w:rsidRDefault="00C76269" w:rsidP="00D6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269" w:rsidRDefault="006F3995" w:rsidP="00D66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всех возрастных группах</w:t>
            </w:r>
          </w:p>
          <w:p w:rsidR="00C76269" w:rsidRDefault="00C76269" w:rsidP="00D6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995" w:rsidRDefault="006F3995" w:rsidP="00BD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995" w:rsidRDefault="006F3995" w:rsidP="00BD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995" w:rsidRDefault="006F3995" w:rsidP="00BD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8BA" w:rsidRDefault="00BD28BA" w:rsidP="00BD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8BA">
              <w:rPr>
                <w:rFonts w:ascii="Times New Roman" w:hAnsi="Times New Roman" w:cs="Times New Roman"/>
                <w:sz w:val="24"/>
                <w:szCs w:val="24"/>
              </w:rPr>
              <w:t>подготовит., старшие группы</w:t>
            </w:r>
          </w:p>
          <w:p w:rsidR="00BD28BA" w:rsidRDefault="00BD28BA" w:rsidP="00BD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540" w:rsidRDefault="00223540" w:rsidP="00BD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540" w:rsidRDefault="00223540" w:rsidP="00BD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7C0" w:rsidRDefault="003907C0" w:rsidP="00BD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8BA" w:rsidRDefault="00BD28BA" w:rsidP="00BD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E91" w:rsidRPr="00BD28BA" w:rsidRDefault="00FA2E91" w:rsidP="00BD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:rsidR="00BD28BA" w:rsidRDefault="00BD28BA" w:rsidP="009B724F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D28BA" w:rsidRPr="00BD28BA" w:rsidRDefault="00BD28BA" w:rsidP="009B724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D28BA" w:rsidRPr="00432B98" w:rsidRDefault="00432B98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2B98">
              <w:rPr>
                <w:rFonts w:ascii="Times New Roman" w:hAnsi="Times New Roman" w:cs="Times New Roman"/>
                <w:sz w:val="24"/>
                <w:szCs w:val="24"/>
              </w:rPr>
              <w:t>тветственный по ДДТТ</w:t>
            </w:r>
          </w:p>
          <w:p w:rsidR="00BD28BA" w:rsidRDefault="00BD28BA" w:rsidP="009B724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76269" w:rsidRDefault="00C76269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269" w:rsidRDefault="006F3995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D28BA" w:rsidRPr="00BD28BA" w:rsidRDefault="00BD28BA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8BA" w:rsidRDefault="00BD28BA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995" w:rsidRDefault="006F3995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995" w:rsidRDefault="006F3995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995" w:rsidRDefault="006F3995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269" w:rsidRDefault="00BD28BA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9B72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337B9" w:rsidRDefault="000337B9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269" w:rsidRPr="00C76269" w:rsidRDefault="003907C0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</w:p>
          <w:p w:rsidR="006F3995" w:rsidRPr="005B6A6C" w:rsidRDefault="006F3995" w:rsidP="006F3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ФИЗО</w:t>
            </w:r>
          </w:p>
          <w:p w:rsidR="006F3995" w:rsidRDefault="006F3995" w:rsidP="006F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269" w:rsidRDefault="00C76269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269" w:rsidRDefault="00C76269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540" w:rsidRDefault="00223540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540" w:rsidRDefault="00223540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7C0" w:rsidRDefault="003907C0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E91" w:rsidRPr="00C76269" w:rsidRDefault="00C76269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819" w:type="dxa"/>
          </w:tcPr>
          <w:p w:rsidR="00FA2E91" w:rsidRDefault="00FA2E91" w:rsidP="00FA2E91">
            <w:pPr>
              <w:tabs>
                <w:tab w:val="left" w:pos="535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A2E91" w:rsidTr="003D59CF">
        <w:trPr>
          <w:cantSplit/>
          <w:trHeight w:val="2677"/>
        </w:trPr>
        <w:tc>
          <w:tcPr>
            <w:tcW w:w="704" w:type="dxa"/>
            <w:textDirection w:val="btLr"/>
          </w:tcPr>
          <w:p w:rsidR="00FA2E91" w:rsidRPr="00880168" w:rsidRDefault="008C6A14" w:rsidP="008C6A14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80168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ФЕВРАЛЬ</w:t>
            </w:r>
          </w:p>
          <w:p w:rsidR="008C6A14" w:rsidRPr="00880168" w:rsidRDefault="008C6A14" w:rsidP="008C6A14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C6A14" w:rsidRPr="00880168" w:rsidRDefault="008C6A14" w:rsidP="008C6A14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C6A14" w:rsidRPr="00880168" w:rsidRDefault="008C6A14" w:rsidP="008C6A14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C6A14" w:rsidRPr="00880168" w:rsidRDefault="008C6A14" w:rsidP="008C6A14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C6A14" w:rsidRPr="00880168" w:rsidRDefault="008C6A14" w:rsidP="008C6A14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072" w:type="dxa"/>
          </w:tcPr>
          <w:p w:rsidR="00C20FFE" w:rsidRDefault="00C20FFE" w:rsidP="00C20FFE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F037E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работа с педагогами</w:t>
            </w:r>
          </w:p>
          <w:p w:rsidR="007F452F" w:rsidRDefault="007F452F" w:rsidP="00C20FFE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FFE" w:rsidRDefault="00223540" w:rsidP="00C20FFE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Консультация:</w:t>
            </w:r>
            <w:r w:rsidR="00CB5769" w:rsidRPr="00CB57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t>«</w:t>
            </w:r>
            <w:r w:rsidRPr="00223540">
              <w:rPr>
                <w:rFonts w:ascii="Times New Roman" w:hAnsi="Times New Roman" w:cs="Times New Roman"/>
                <w:sz w:val="28"/>
                <w:szCs w:val="28"/>
              </w:rPr>
              <w:t>Система работы по ПДД»</w:t>
            </w:r>
          </w:p>
          <w:p w:rsidR="007F452F" w:rsidRDefault="007F452F" w:rsidP="00C20FFE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52F" w:rsidRPr="00223540" w:rsidRDefault="007F452F" w:rsidP="00C20FFE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FFE" w:rsidRPr="00F037E7" w:rsidRDefault="00C20FFE" w:rsidP="00C20FFE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F037E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работа с детьми</w:t>
            </w:r>
          </w:p>
          <w:p w:rsidR="00D26B66" w:rsidRDefault="005E5026" w:rsidP="007F452F">
            <w:pPr>
              <w:pStyle w:val="a8"/>
              <w:numPr>
                <w:ilvl w:val="0"/>
                <w:numId w:val="12"/>
              </w:numPr>
              <w:tabs>
                <w:tab w:val="left" w:pos="5355"/>
              </w:tabs>
              <w:ind w:left="1026" w:hanging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52F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мультфильмов: « Медвежонок на дороге», </w:t>
            </w:r>
          </w:p>
          <w:p w:rsidR="005023C9" w:rsidRDefault="00D26B66" w:rsidP="00D26B66">
            <w:pPr>
              <w:pStyle w:val="a8"/>
              <w:tabs>
                <w:tab w:val="left" w:pos="5355"/>
              </w:tabs>
              <w:ind w:left="10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7F452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E5026" w:rsidRPr="007F452F">
              <w:rPr>
                <w:rFonts w:ascii="Times New Roman" w:hAnsi="Times New Roman" w:cs="Times New Roman"/>
                <w:sz w:val="28"/>
                <w:szCs w:val="28"/>
              </w:rPr>
              <w:t>Лун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тик учит правила», «</w:t>
            </w:r>
            <w:r w:rsidR="007F452F">
              <w:rPr>
                <w:rFonts w:ascii="Times New Roman" w:hAnsi="Times New Roman" w:cs="Times New Roman"/>
                <w:sz w:val="28"/>
                <w:szCs w:val="28"/>
              </w:rPr>
              <w:t>Зай и Чик»;</w:t>
            </w:r>
          </w:p>
          <w:p w:rsidR="007F452F" w:rsidRPr="007F452F" w:rsidRDefault="007F452F" w:rsidP="007F452F">
            <w:pPr>
              <w:pStyle w:val="a8"/>
              <w:tabs>
                <w:tab w:val="left" w:pos="5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5026" w:rsidRPr="00D26B66" w:rsidRDefault="00D26B66" w:rsidP="00D26B66">
            <w:pPr>
              <w:tabs>
                <w:tab w:val="left" w:pos="5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7F452F" w:rsidRPr="00D26B6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E5026" w:rsidRPr="00D26B66">
              <w:rPr>
                <w:rFonts w:ascii="Times New Roman" w:hAnsi="Times New Roman" w:cs="Times New Roman"/>
                <w:sz w:val="28"/>
                <w:szCs w:val="28"/>
              </w:rPr>
              <w:t>Аркадий Паровозов спешит на помощь – опасные игры зимой»</w:t>
            </w:r>
            <w:r w:rsidR="007F452F" w:rsidRPr="00D26B6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F452F" w:rsidRPr="007F452F" w:rsidRDefault="007F452F" w:rsidP="007F452F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52F" w:rsidRPr="007F452F" w:rsidRDefault="007F452F" w:rsidP="007F452F">
            <w:pPr>
              <w:pStyle w:val="a8"/>
              <w:tabs>
                <w:tab w:val="left" w:pos="5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7CAA" w:rsidRPr="007F452F" w:rsidRDefault="00C87CAA" w:rsidP="007F452F">
            <w:pPr>
              <w:pStyle w:val="a8"/>
              <w:numPr>
                <w:ilvl w:val="0"/>
                <w:numId w:val="12"/>
              </w:numPr>
              <w:tabs>
                <w:tab w:val="left" w:pos="5355"/>
              </w:tabs>
              <w:ind w:left="601" w:hanging="42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452F">
              <w:rPr>
                <w:rFonts w:ascii="Times New Roman" w:hAnsi="Times New Roman" w:cs="Times New Roman"/>
                <w:sz w:val="28"/>
                <w:szCs w:val="28"/>
              </w:rPr>
              <w:t>Выставка творческих работ по ПДД «Безопасная зима»</w:t>
            </w:r>
          </w:p>
          <w:p w:rsidR="007F452F" w:rsidRDefault="007F452F" w:rsidP="007F452F">
            <w:pPr>
              <w:pStyle w:val="a8"/>
              <w:tabs>
                <w:tab w:val="left" w:pos="5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52F" w:rsidRDefault="007F452F" w:rsidP="007F452F">
            <w:pPr>
              <w:pStyle w:val="a8"/>
              <w:tabs>
                <w:tab w:val="left" w:pos="5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52F" w:rsidRPr="007F452F" w:rsidRDefault="007F452F" w:rsidP="007F452F">
            <w:pPr>
              <w:pStyle w:val="a8"/>
              <w:tabs>
                <w:tab w:val="left" w:pos="535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FFE" w:rsidRPr="00F037E7" w:rsidRDefault="00C20FFE" w:rsidP="00C20FFE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F037E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работа с родителями</w:t>
            </w:r>
          </w:p>
          <w:p w:rsidR="00CE20C4" w:rsidRPr="007F452F" w:rsidRDefault="00CE20C4" w:rsidP="007F452F">
            <w:pPr>
              <w:pStyle w:val="ab"/>
              <w:numPr>
                <w:ilvl w:val="0"/>
                <w:numId w:val="13"/>
              </w:numPr>
              <w:shd w:val="clear" w:color="auto" w:fill="FFFFFF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 w:rsidRPr="007F452F">
              <w:rPr>
                <w:color w:val="111111"/>
                <w:sz w:val="28"/>
                <w:szCs w:val="28"/>
              </w:rPr>
              <w:t>Консультация «Правила поведения при</w:t>
            </w:r>
            <w:r w:rsidR="007F452F">
              <w:rPr>
                <w:color w:val="111111"/>
                <w:sz w:val="28"/>
                <w:szCs w:val="28"/>
              </w:rPr>
              <w:t xml:space="preserve"> гололёде»;</w:t>
            </w:r>
          </w:p>
          <w:p w:rsidR="00CE20C4" w:rsidRPr="007F452F" w:rsidRDefault="00CE20C4" w:rsidP="007F452F">
            <w:pPr>
              <w:pStyle w:val="a8"/>
              <w:numPr>
                <w:ilvl w:val="0"/>
                <w:numId w:val="13"/>
              </w:numPr>
              <w:tabs>
                <w:tab w:val="left" w:pos="3090"/>
                <w:tab w:val="left" w:pos="5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452F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Беседа с родителями «Бег через дорогу – опасно! Особенно зимой»</w:t>
            </w:r>
            <w:r w:rsidR="007F452F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;</w:t>
            </w:r>
          </w:p>
          <w:p w:rsidR="007F452F" w:rsidRPr="007F452F" w:rsidRDefault="007F452F" w:rsidP="007F452F">
            <w:pPr>
              <w:pStyle w:val="a8"/>
              <w:tabs>
                <w:tab w:val="left" w:pos="3090"/>
                <w:tab w:val="left" w:pos="5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49C" w:rsidRPr="007F452F" w:rsidRDefault="00D6649C" w:rsidP="007F452F">
            <w:pPr>
              <w:pStyle w:val="a8"/>
              <w:numPr>
                <w:ilvl w:val="0"/>
                <w:numId w:val="13"/>
              </w:numPr>
              <w:tabs>
                <w:tab w:val="left" w:pos="5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452F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для родителей:</w:t>
            </w:r>
          </w:p>
          <w:p w:rsidR="00D6649C" w:rsidRDefault="00D6649C" w:rsidP="00D6649C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49C">
              <w:rPr>
                <w:rFonts w:ascii="Times New Roman" w:hAnsi="Times New Roman" w:cs="Times New Roman"/>
                <w:sz w:val="28"/>
                <w:szCs w:val="28"/>
              </w:rPr>
              <w:t>«Родитель – водитель помни!»</w:t>
            </w:r>
          </w:p>
          <w:p w:rsidR="007F452F" w:rsidRDefault="007F452F" w:rsidP="00D6649C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52F" w:rsidRDefault="007F452F" w:rsidP="00D6649C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52F" w:rsidRDefault="007F452F" w:rsidP="00D6649C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52F" w:rsidRPr="00123CD8" w:rsidRDefault="007F452F" w:rsidP="00D6649C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D28BA" w:rsidRDefault="00BD28BA" w:rsidP="00FA2E91">
            <w:pPr>
              <w:tabs>
                <w:tab w:val="left" w:pos="535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D28BA" w:rsidRPr="00BD28BA" w:rsidRDefault="00BD28BA" w:rsidP="00BD28B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D28BA" w:rsidRDefault="00BD28BA" w:rsidP="00BD28B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74A60" w:rsidRDefault="00574A60" w:rsidP="00BD28B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74A60" w:rsidRDefault="00574A60" w:rsidP="00BD28B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74A60" w:rsidRDefault="00574A60" w:rsidP="00BD28B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74A60" w:rsidRDefault="00574A60" w:rsidP="00BD28B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D28BA" w:rsidRDefault="00BD28BA" w:rsidP="00BD2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8BA">
              <w:rPr>
                <w:rFonts w:ascii="Times New Roman" w:hAnsi="Times New Roman" w:cs="Times New Roman"/>
                <w:sz w:val="24"/>
                <w:szCs w:val="24"/>
              </w:rPr>
              <w:t>во всех возрастных группах</w:t>
            </w:r>
          </w:p>
          <w:p w:rsidR="00BD28BA" w:rsidRPr="00BD28BA" w:rsidRDefault="00BD28BA" w:rsidP="00BD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8BA" w:rsidRDefault="00BD28BA" w:rsidP="00BD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8BA" w:rsidRDefault="00BD28BA" w:rsidP="00BD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8BA" w:rsidRDefault="00BD28BA" w:rsidP="00BD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E91" w:rsidRPr="00BD28BA" w:rsidRDefault="00FA2E91" w:rsidP="00BD2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:rsidR="00B9263B" w:rsidRDefault="00B9263B" w:rsidP="009B724F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9263B" w:rsidRPr="00CB5769" w:rsidRDefault="00CB5769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5769">
              <w:rPr>
                <w:rFonts w:ascii="Times New Roman" w:hAnsi="Times New Roman" w:cs="Times New Roman"/>
                <w:sz w:val="24"/>
                <w:szCs w:val="24"/>
              </w:rPr>
              <w:t>тветственный по ДДТТ</w:t>
            </w:r>
          </w:p>
          <w:p w:rsidR="00B9263B" w:rsidRDefault="00B9263B" w:rsidP="009B724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3995" w:rsidRDefault="006F3995" w:rsidP="009B724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3995" w:rsidRDefault="006F3995" w:rsidP="009B724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337B9" w:rsidRDefault="000337B9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8BA" w:rsidRDefault="00BD28BA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76269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  <w:r w:rsidR="009B72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D28BA" w:rsidRPr="00BD28BA" w:rsidRDefault="00BD28BA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8BA" w:rsidRDefault="00BD28BA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8BA" w:rsidRPr="00BD28BA" w:rsidRDefault="00BD28BA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8BA" w:rsidRDefault="00BD28BA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7B9" w:rsidRDefault="000337B9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8BA" w:rsidRDefault="00BD28BA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E91" w:rsidRPr="00BD28BA" w:rsidRDefault="00BD28BA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819" w:type="dxa"/>
          </w:tcPr>
          <w:p w:rsidR="00FA2E91" w:rsidRDefault="00FA2E91" w:rsidP="00FA2E91">
            <w:pPr>
              <w:tabs>
                <w:tab w:val="left" w:pos="535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A2E91" w:rsidTr="003D59CF">
        <w:trPr>
          <w:cantSplit/>
          <w:trHeight w:val="2827"/>
        </w:trPr>
        <w:tc>
          <w:tcPr>
            <w:tcW w:w="704" w:type="dxa"/>
            <w:textDirection w:val="btLr"/>
          </w:tcPr>
          <w:p w:rsidR="008C6A14" w:rsidRPr="00880168" w:rsidRDefault="008C6A14" w:rsidP="008C6A14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80168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М</w:t>
            </w:r>
            <w:r w:rsidR="00625E8F" w:rsidRPr="00880168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  <w:r w:rsidRPr="00880168">
              <w:rPr>
                <w:rFonts w:ascii="Times New Roman" w:hAnsi="Times New Roman" w:cs="Times New Roman"/>
                <w:b/>
                <w:sz w:val="32"/>
                <w:szCs w:val="32"/>
              </w:rPr>
              <w:t>РТ</w:t>
            </w:r>
          </w:p>
          <w:p w:rsidR="008C6A14" w:rsidRPr="00880168" w:rsidRDefault="008C6A14" w:rsidP="008C6A14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C6A14" w:rsidRPr="00880168" w:rsidRDefault="008C6A14" w:rsidP="008C6A14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C6A14" w:rsidRPr="00880168" w:rsidRDefault="008C6A14" w:rsidP="008C6A14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C6A14" w:rsidRPr="00880168" w:rsidRDefault="008C6A14" w:rsidP="008C6A14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072" w:type="dxa"/>
          </w:tcPr>
          <w:p w:rsidR="007F452F" w:rsidRDefault="007F452F" w:rsidP="00C20FFE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C20FFE" w:rsidRDefault="00C20FFE" w:rsidP="00C20FFE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F037E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работа с педагогами</w:t>
            </w:r>
          </w:p>
          <w:p w:rsidR="007F452F" w:rsidRPr="00196323" w:rsidRDefault="008A7E38" w:rsidP="00196323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</w:rPr>
            </w:pPr>
            <w:r w:rsidRPr="00390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Консультация:</w:t>
            </w:r>
            <w:r w:rsidR="00223540" w:rsidRPr="00390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DB19A7" w:rsidRPr="00390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«Как знакомить детей с правилами дорожного </w:t>
            </w:r>
            <w:r w:rsidR="00390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движения</w:t>
            </w:r>
            <w:r w:rsidR="00DB19A7" w:rsidRPr="00390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  <w:r w:rsidR="007F45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;</w:t>
            </w:r>
          </w:p>
          <w:p w:rsidR="007F452F" w:rsidRDefault="00C20FFE" w:rsidP="00196323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F037E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работа с детьми</w:t>
            </w:r>
          </w:p>
          <w:p w:rsidR="00E507AC" w:rsidRPr="00880168" w:rsidRDefault="005E5026" w:rsidP="00880168">
            <w:pPr>
              <w:pStyle w:val="a8"/>
              <w:numPr>
                <w:ilvl w:val="0"/>
                <w:numId w:val="14"/>
              </w:numPr>
              <w:tabs>
                <w:tab w:val="left" w:pos="5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80168">
              <w:rPr>
                <w:rFonts w:ascii="Times New Roman" w:hAnsi="Times New Roman" w:cs="Times New Roman"/>
                <w:sz w:val="28"/>
                <w:szCs w:val="28"/>
              </w:rPr>
              <w:t>Литературный калейдоскоп: «Красный, желтый, зеленый!».</w:t>
            </w:r>
          </w:p>
          <w:p w:rsidR="0056618F" w:rsidRDefault="005E5026" w:rsidP="00880168">
            <w:pPr>
              <w:pStyle w:val="a8"/>
              <w:numPr>
                <w:ilvl w:val="0"/>
                <w:numId w:val="14"/>
              </w:numPr>
              <w:tabs>
                <w:tab w:val="left" w:pos="5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80168">
              <w:rPr>
                <w:rFonts w:ascii="Times New Roman" w:hAnsi="Times New Roman" w:cs="Times New Roman"/>
                <w:sz w:val="28"/>
                <w:szCs w:val="28"/>
              </w:rPr>
              <w:t>Фотовыставка «Я по улице шагаю» (творческие работы детей, фотоколлаж)</w:t>
            </w:r>
          </w:p>
          <w:p w:rsidR="00880168" w:rsidRPr="00196323" w:rsidRDefault="00880168" w:rsidP="00196323">
            <w:pPr>
              <w:tabs>
                <w:tab w:val="left" w:pos="5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FFE" w:rsidRPr="00F037E7" w:rsidRDefault="00C20FFE" w:rsidP="00C20FFE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F037E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работа с родителями</w:t>
            </w:r>
          </w:p>
          <w:p w:rsidR="008A7E38" w:rsidRPr="00880168" w:rsidRDefault="00625E8F" w:rsidP="00880168">
            <w:pPr>
              <w:pStyle w:val="a8"/>
              <w:numPr>
                <w:ilvl w:val="0"/>
                <w:numId w:val="17"/>
              </w:numPr>
              <w:tabs>
                <w:tab w:val="left" w:pos="5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80168">
              <w:rPr>
                <w:rFonts w:ascii="Times New Roman" w:hAnsi="Times New Roman" w:cs="Times New Roman"/>
                <w:sz w:val="28"/>
                <w:szCs w:val="28"/>
              </w:rPr>
              <w:t>Информация для родителей</w:t>
            </w:r>
            <w:r w:rsidR="008801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7E38" w:rsidRPr="00390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«Чем опасен гололед»</w:t>
            </w:r>
          </w:p>
          <w:p w:rsidR="00196323" w:rsidRDefault="00196323" w:rsidP="00085920">
            <w:pPr>
              <w:tabs>
                <w:tab w:val="left" w:pos="535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96323" w:rsidRDefault="00196323" w:rsidP="00196323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F037E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работа с педагогами</w:t>
            </w:r>
          </w:p>
          <w:p w:rsidR="00196323" w:rsidRPr="003907C0" w:rsidRDefault="00196323" w:rsidP="00196323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Консультация: </w:t>
            </w:r>
            <w:r w:rsidRPr="00390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«Воспитание дошкольников дисциплинированными пешеходами»</w:t>
            </w:r>
          </w:p>
          <w:p w:rsidR="00196323" w:rsidRDefault="00196323" w:rsidP="00196323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323" w:rsidRPr="00CB5769" w:rsidRDefault="00196323" w:rsidP="00196323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323" w:rsidRDefault="00196323" w:rsidP="00196323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F037E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работа с детьми</w:t>
            </w:r>
          </w:p>
          <w:p w:rsidR="00196323" w:rsidRPr="00085920" w:rsidRDefault="00196323" w:rsidP="00196323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920">
              <w:rPr>
                <w:rFonts w:ascii="Times New Roman" w:hAnsi="Times New Roman" w:cs="Times New Roman"/>
                <w:sz w:val="28"/>
                <w:szCs w:val="28"/>
              </w:rPr>
              <w:t>Просмотр видеофильма: «Детям о ПДД»</w:t>
            </w:r>
          </w:p>
          <w:p w:rsidR="00196323" w:rsidRPr="00085920" w:rsidRDefault="00196323" w:rsidP="00196323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920">
              <w:rPr>
                <w:rFonts w:ascii="Times New Roman" w:hAnsi="Times New Roman" w:cs="Times New Roman"/>
                <w:sz w:val="28"/>
                <w:szCs w:val="28"/>
              </w:rPr>
              <w:t>Викторин</w:t>
            </w:r>
            <w:r w:rsidR="00085920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085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6B66">
              <w:rPr>
                <w:rFonts w:ascii="Times New Roman" w:hAnsi="Times New Roman" w:cs="Times New Roman"/>
                <w:sz w:val="28"/>
                <w:szCs w:val="28"/>
              </w:rPr>
              <w:t xml:space="preserve">в группах </w:t>
            </w:r>
            <w:r w:rsidRPr="00085920">
              <w:rPr>
                <w:rFonts w:ascii="Times New Roman" w:hAnsi="Times New Roman" w:cs="Times New Roman"/>
                <w:sz w:val="28"/>
                <w:szCs w:val="28"/>
              </w:rPr>
              <w:t>«Что можно, что нельзя...»</w:t>
            </w:r>
          </w:p>
          <w:p w:rsidR="00196323" w:rsidRPr="00085920" w:rsidRDefault="00196323" w:rsidP="00196323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85920">
              <w:rPr>
                <w:rFonts w:ascii="Times New Roman" w:hAnsi="Times New Roman" w:cs="Times New Roman"/>
                <w:sz w:val="28"/>
                <w:szCs w:val="28"/>
              </w:rPr>
              <w:t>Чтение стихов и отгадывание загадок о дорожных знаках</w:t>
            </w:r>
            <w:r w:rsidR="000859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96323" w:rsidRDefault="00196323" w:rsidP="00196323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196323" w:rsidRDefault="00196323" w:rsidP="00625E8F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56618F" w:rsidRDefault="0056618F" w:rsidP="00FA2E91">
            <w:pPr>
              <w:tabs>
                <w:tab w:val="left" w:pos="535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6618F" w:rsidRPr="0056618F" w:rsidRDefault="0056618F" w:rsidP="0056618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6618F" w:rsidRPr="0056618F" w:rsidRDefault="0056618F" w:rsidP="0056618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6618F" w:rsidRDefault="0056618F" w:rsidP="0056618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6618F" w:rsidRDefault="0056618F" w:rsidP="0056618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6618F" w:rsidRDefault="0056618F" w:rsidP="00566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18F">
              <w:rPr>
                <w:rFonts w:ascii="Times New Roman" w:hAnsi="Times New Roman" w:cs="Times New Roman"/>
                <w:sz w:val="24"/>
                <w:szCs w:val="24"/>
              </w:rPr>
              <w:t>во всех возрастных группах</w:t>
            </w:r>
          </w:p>
          <w:p w:rsidR="0056618F" w:rsidRPr="0056618F" w:rsidRDefault="0056618F" w:rsidP="00566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18F" w:rsidRDefault="0056618F" w:rsidP="00566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18F" w:rsidRDefault="0056618F" w:rsidP="00566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A60" w:rsidRDefault="00574A60" w:rsidP="00566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A60" w:rsidRDefault="00574A60" w:rsidP="00566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A60" w:rsidRDefault="00574A60" w:rsidP="00566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A60" w:rsidRDefault="00574A60" w:rsidP="00566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A60" w:rsidRDefault="00574A60" w:rsidP="00566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A60" w:rsidRDefault="00574A60" w:rsidP="00566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A60" w:rsidRDefault="00574A60" w:rsidP="00566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A60" w:rsidRDefault="00574A60" w:rsidP="00566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A60" w:rsidRPr="0056618F" w:rsidRDefault="00574A60" w:rsidP="00566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18F" w:rsidRDefault="0056618F" w:rsidP="00566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18F" w:rsidRDefault="0056618F" w:rsidP="00566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E91" w:rsidRPr="0056618F" w:rsidRDefault="0056618F" w:rsidP="00566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всех возрастных группах</w:t>
            </w:r>
          </w:p>
        </w:tc>
        <w:tc>
          <w:tcPr>
            <w:tcW w:w="2541" w:type="dxa"/>
          </w:tcPr>
          <w:p w:rsidR="00625E8F" w:rsidRDefault="00625E8F" w:rsidP="009B724F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3995" w:rsidRDefault="006F3995" w:rsidP="00033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6F3995" w:rsidRDefault="006F3995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E8F" w:rsidRPr="0056618F" w:rsidRDefault="009B724F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6618F" w:rsidRPr="0056618F">
              <w:rPr>
                <w:rFonts w:ascii="Times New Roman" w:hAnsi="Times New Roman" w:cs="Times New Roman"/>
                <w:sz w:val="24"/>
                <w:szCs w:val="24"/>
              </w:rPr>
              <w:t>тветственный по ДДТТ</w:t>
            </w:r>
          </w:p>
          <w:p w:rsidR="008A7E38" w:rsidRDefault="008A7E38" w:rsidP="006F3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540" w:rsidRDefault="00223540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18F" w:rsidRDefault="00625E8F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E8F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56618F" w:rsidRPr="0056618F" w:rsidRDefault="0056618F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18F" w:rsidRPr="0056618F" w:rsidRDefault="0056618F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18F" w:rsidRDefault="0056618F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18F" w:rsidRDefault="0056618F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18F" w:rsidRDefault="0056618F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56618F" w:rsidRPr="0056618F" w:rsidRDefault="0056618F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18F" w:rsidRDefault="0056618F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18F" w:rsidRDefault="0056618F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540" w:rsidRDefault="00223540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540" w:rsidRDefault="00223540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E91" w:rsidRPr="0056618F" w:rsidRDefault="0056618F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819" w:type="dxa"/>
          </w:tcPr>
          <w:p w:rsidR="00FA2E91" w:rsidRDefault="00FA2E91" w:rsidP="00FA2E91">
            <w:pPr>
              <w:tabs>
                <w:tab w:val="left" w:pos="535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A2E91" w:rsidTr="003D59CF">
        <w:trPr>
          <w:cantSplit/>
          <w:trHeight w:val="3250"/>
        </w:trPr>
        <w:tc>
          <w:tcPr>
            <w:tcW w:w="704" w:type="dxa"/>
            <w:textDirection w:val="btLr"/>
          </w:tcPr>
          <w:p w:rsidR="00196323" w:rsidRPr="00880168" w:rsidRDefault="00196323" w:rsidP="00196323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80168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АПРЕЛЬ</w:t>
            </w:r>
          </w:p>
          <w:p w:rsidR="008C6A14" w:rsidRPr="00880168" w:rsidRDefault="008C6A14" w:rsidP="008C6A14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C6A14" w:rsidRPr="00880168" w:rsidRDefault="008C6A14" w:rsidP="008C6A14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C6A14" w:rsidRPr="00880168" w:rsidRDefault="008C6A14" w:rsidP="008C6A14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C6A14" w:rsidRPr="00880168" w:rsidRDefault="008C6A14" w:rsidP="008C6A14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072" w:type="dxa"/>
          </w:tcPr>
          <w:p w:rsidR="003907C0" w:rsidRDefault="003907C0" w:rsidP="00C20FFE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7C2641" w:rsidRPr="001246DE" w:rsidRDefault="007C2641" w:rsidP="007C2641">
            <w:pPr>
              <w:shd w:val="clear" w:color="auto" w:fill="FFFFFF"/>
              <w:ind w:right="372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</w:t>
            </w:r>
            <w:r w:rsidRPr="007C2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Целевые прогулки и наблюдения:</w:t>
            </w:r>
          </w:p>
          <w:p w:rsidR="007C2641" w:rsidRPr="007C2641" w:rsidRDefault="007C2641" w:rsidP="00D26B66">
            <w:pPr>
              <w:pStyle w:val="a8"/>
              <w:numPr>
                <w:ilvl w:val="0"/>
                <w:numId w:val="9"/>
              </w:numPr>
              <w:shd w:val="clear" w:color="auto" w:fill="FFFFFF"/>
              <w:ind w:left="601" w:right="372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C2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улицей и дорогой;</w:t>
            </w:r>
          </w:p>
          <w:p w:rsidR="007C2641" w:rsidRPr="007C2641" w:rsidRDefault="007C2641" w:rsidP="005D3467">
            <w:pPr>
              <w:pStyle w:val="a8"/>
              <w:numPr>
                <w:ilvl w:val="0"/>
                <w:numId w:val="9"/>
              </w:numPr>
              <w:shd w:val="clear" w:color="auto" w:fill="FFFFFF"/>
              <w:ind w:left="2585" w:right="372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C2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Сравнение легкового и грузового автомобилей;</w:t>
            </w:r>
          </w:p>
          <w:p w:rsidR="007C2641" w:rsidRPr="007C2641" w:rsidRDefault="007C2641" w:rsidP="005D3467">
            <w:pPr>
              <w:pStyle w:val="a8"/>
              <w:numPr>
                <w:ilvl w:val="0"/>
                <w:numId w:val="9"/>
              </w:numPr>
              <w:shd w:val="clear" w:color="auto" w:fill="FFFFFF"/>
              <w:ind w:left="1593" w:right="372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7C2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 помощник – пешеходный переход;</w:t>
            </w:r>
          </w:p>
          <w:p w:rsidR="003907C0" w:rsidRPr="00D26B66" w:rsidRDefault="007C2641" w:rsidP="00D26B66">
            <w:pPr>
              <w:pStyle w:val="a8"/>
              <w:numPr>
                <w:ilvl w:val="0"/>
                <w:numId w:val="9"/>
              </w:numPr>
              <w:shd w:val="clear" w:color="auto" w:fill="FFFFFF"/>
              <w:ind w:left="-250" w:right="372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для пешеходов.</w:t>
            </w:r>
          </w:p>
          <w:p w:rsidR="00C20FFE" w:rsidRDefault="00C20FFE" w:rsidP="00C20FFE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F037E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работа с родителями</w:t>
            </w:r>
          </w:p>
          <w:p w:rsidR="003907C0" w:rsidRPr="0076017C" w:rsidRDefault="003907C0" w:rsidP="00C20FFE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76017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Анкетирование родителей </w:t>
            </w:r>
            <w:r w:rsidRPr="00D26B66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«Дети и улица»</w:t>
            </w:r>
          </w:p>
          <w:p w:rsidR="00FA2E91" w:rsidRPr="0076017C" w:rsidRDefault="0025427A" w:rsidP="00D6649C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6017C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FF"/>
              </w:rPr>
              <w:t>Памятка для родителей</w:t>
            </w:r>
            <w:r w:rsidRPr="0076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«Светоотражатели».</w:t>
            </w:r>
          </w:p>
          <w:p w:rsidR="003907C0" w:rsidRPr="0076017C" w:rsidRDefault="003907C0" w:rsidP="00D6649C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76017C" w:rsidRPr="00085920" w:rsidRDefault="00D26B66" w:rsidP="00085920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Фотовыставка </w:t>
            </w:r>
            <w:r w:rsidR="003907C0" w:rsidRPr="0076017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«Автомобили разных времен</w:t>
            </w:r>
            <w:r w:rsidR="003907C0" w:rsidRPr="0076017C"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»</w:t>
            </w:r>
          </w:p>
          <w:p w:rsidR="0076017C" w:rsidRDefault="0076017C" w:rsidP="0076017C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F037E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работа с педагогами</w:t>
            </w:r>
          </w:p>
          <w:p w:rsidR="0076017C" w:rsidRPr="0076017C" w:rsidRDefault="0076017C" w:rsidP="0076017C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Круглый стол: «Итоги работы по ПДД в ДОУ.</w:t>
            </w:r>
          </w:p>
          <w:p w:rsidR="0076017C" w:rsidRPr="0076017C" w:rsidRDefault="0076017C" w:rsidP="0076017C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Организация изучения правил дорожного движения с детьми в летний оздоровительный период»</w:t>
            </w:r>
          </w:p>
          <w:p w:rsidR="00085920" w:rsidRDefault="00085920" w:rsidP="00085920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085920" w:rsidRDefault="00085920" w:rsidP="00085920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F037E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работа с детьми</w:t>
            </w:r>
          </w:p>
          <w:p w:rsidR="00D26B66" w:rsidRDefault="00085920" w:rsidP="00085920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Беседы</w:t>
            </w:r>
            <w:r w:rsidR="00D26B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«Мне купили велосипед»;</w:t>
            </w:r>
          </w:p>
          <w:p w:rsidR="00085920" w:rsidRPr="0076017C" w:rsidRDefault="00085920" w:rsidP="00085920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«Правила езды на велосипеде, роликах и самокате».</w:t>
            </w:r>
          </w:p>
          <w:p w:rsidR="00D26B66" w:rsidRDefault="00D26B66" w:rsidP="00085920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920" w:rsidRPr="00085920" w:rsidRDefault="00085920" w:rsidP="00085920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920">
              <w:rPr>
                <w:rFonts w:ascii="Times New Roman" w:hAnsi="Times New Roman" w:cs="Times New Roman"/>
                <w:sz w:val="28"/>
                <w:szCs w:val="28"/>
              </w:rPr>
              <w:t>Рисунки на асфальте на тему: «Зеленый огонек»</w:t>
            </w:r>
          </w:p>
          <w:p w:rsidR="00085920" w:rsidRPr="00085920" w:rsidRDefault="00085920" w:rsidP="00085920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59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КВН «Правила движения знаем все без исключения!»</w:t>
            </w:r>
          </w:p>
          <w:p w:rsidR="00085920" w:rsidRPr="00D26B66" w:rsidRDefault="00085920" w:rsidP="00085920">
            <w:pPr>
              <w:tabs>
                <w:tab w:val="left" w:pos="27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B66">
              <w:rPr>
                <w:rFonts w:ascii="Times New Roman" w:hAnsi="Times New Roman" w:cs="Times New Roman"/>
                <w:b/>
                <w:sz w:val="28"/>
                <w:szCs w:val="28"/>
              </w:rPr>
              <w:t>Диагностика уровня знаний детей по ПДД</w:t>
            </w:r>
          </w:p>
          <w:p w:rsidR="00085920" w:rsidRPr="00D26B66" w:rsidRDefault="00085920" w:rsidP="00085920">
            <w:pPr>
              <w:tabs>
                <w:tab w:val="left" w:pos="271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6017C" w:rsidRPr="0076017C" w:rsidRDefault="0076017C" w:rsidP="0076017C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</w:rPr>
            </w:pPr>
          </w:p>
          <w:p w:rsidR="0076017C" w:rsidRPr="0025427A" w:rsidRDefault="0076017C" w:rsidP="00D6649C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6618F" w:rsidRDefault="0056618F" w:rsidP="0056618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6618F" w:rsidRPr="00574A60" w:rsidRDefault="00574A60" w:rsidP="00566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74A60">
              <w:rPr>
                <w:rFonts w:ascii="Times New Roman" w:hAnsi="Times New Roman" w:cs="Times New Roman"/>
                <w:sz w:val="24"/>
                <w:szCs w:val="24"/>
              </w:rPr>
              <w:t>таршие, подготовительные гр.</w:t>
            </w:r>
          </w:p>
          <w:p w:rsidR="00CB5769" w:rsidRDefault="00CB5769" w:rsidP="00566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769" w:rsidRDefault="00CB5769" w:rsidP="00566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769" w:rsidRDefault="00CB5769" w:rsidP="00566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7C" w:rsidRDefault="0076017C" w:rsidP="00566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7C" w:rsidRDefault="0076017C" w:rsidP="00566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7C" w:rsidRDefault="0076017C" w:rsidP="00566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7C" w:rsidRDefault="0076017C" w:rsidP="00566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7C" w:rsidRDefault="0076017C" w:rsidP="00566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A60" w:rsidRDefault="0056618F" w:rsidP="00566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6618F">
              <w:rPr>
                <w:rFonts w:ascii="Times New Roman" w:hAnsi="Times New Roman" w:cs="Times New Roman"/>
                <w:sz w:val="24"/>
                <w:szCs w:val="24"/>
              </w:rPr>
              <w:t>о всех возрастных группах</w:t>
            </w:r>
          </w:p>
          <w:p w:rsidR="00574A60" w:rsidRPr="00574A60" w:rsidRDefault="00574A60" w:rsidP="00574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A60" w:rsidRPr="00574A60" w:rsidRDefault="00574A60" w:rsidP="00574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A60" w:rsidRPr="00574A60" w:rsidRDefault="00574A60" w:rsidP="00574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A60" w:rsidRPr="00574A60" w:rsidRDefault="00574A60" w:rsidP="00574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A60" w:rsidRPr="00574A60" w:rsidRDefault="00574A60" w:rsidP="00574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A60" w:rsidRPr="00574A60" w:rsidRDefault="00574A60" w:rsidP="00574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A60" w:rsidRPr="00574A60" w:rsidRDefault="00574A60" w:rsidP="00574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A60" w:rsidRDefault="00574A60" w:rsidP="00574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A60" w:rsidRPr="00574A60" w:rsidRDefault="00574A60" w:rsidP="00574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A60" w:rsidRPr="00574A60" w:rsidRDefault="00574A60" w:rsidP="00574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A60" w:rsidRDefault="00574A60" w:rsidP="00574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A60" w:rsidRDefault="00574A60" w:rsidP="00574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A60" w:rsidRDefault="00574A60" w:rsidP="00574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E91" w:rsidRPr="00574A60" w:rsidRDefault="00574A60" w:rsidP="00574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всех возрастных группах</w:t>
            </w:r>
          </w:p>
        </w:tc>
        <w:tc>
          <w:tcPr>
            <w:tcW w:w="2541" w:type="dxa"/>
          </w:tcPr>
          <w:p w:rsidR="0056618F" w:rsidRDefault="0056618F" w:rsidP="009B724F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B5769" w:rsidRDefault="006F3995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B5769" w:rsidRDefault="00CB5769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7C" w:rsidRDefault="0076017C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7C" w:rsidRDefault="0076017C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7C" w:rsidRDefault="0076017C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7C" w:rsidRDefault="0076017C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7C" w:rsidRDefault="0076017C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7C" w:rsidRDefault="0076017C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7C" w:rsidRDefault="0076017C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540" w:rsidRDefault="0056618F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18F"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:rsidR="00432B98" w:rsidRDefault="00432B98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B98" w:rsidRDefault="00432B98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7C" w:rsidRDefault="0076017C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18F" w:rsidRPr="0056618F" w:rsidRDefault="0056618F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18F" w:rsidRDefault="0056618F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A60" w:rsidRPr="00E07AD4" w:rsidRDefault="00574A60" w:rsidP="00574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7AD4">
              <w:rPr>
                <w:rFonts w:ascii="Times New Roman" w:hAnsi="Times New Roman" w:cs="Times New Roman"/>
                <w:sz w:val="24"/>
                <w:szCs w:val="24"/>
              </w:rPr>
              <w:t>тветственный по ДДТТ</w:t>
            </w:r>
          </w:p>
          <w:p w:rsidR="0056618F" w:rsidRDefault="00574A60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6017C" w:rsidRDefault="0056618F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76017C" w:rsidRPr="0076017C" w:rsidRDefault="0076017C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7C" w:rsidRPr="0076017C" w:rsidRDefault="0076017C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7C" w:rsidRDefault="0076017C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7C" w:rsidRDefault="0076017C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7C" w:rsidRDefault="0076017C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7C" w:rsidRDefault="0076017C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7C" w:rsidRDefault="0076017C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7C" w:rsidRPr="0076017C" w:rsidRDefault="00574A60" w:rsidP="00574A60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воспитатели</w:t>
            </w:r>
          </w:p>
        </w:tc>
        <w:tc>
          <w:tcPr>
            <w:tcW w:w="1819" w:type="dxa"/>
          </w:tcPr>
          <w:p w:rsidR="00FA2E91" w:rsidRDefault="00FA2E91" w:rsidP="00FA2E91">
            <w:pPr>
              <w:tabs>
                <w:tab w:val="left" w:pos="535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A2E91" w:rsidTr="003D59CF">
        <w:trPr>
          <w:cantSplit/>
          <w:trHeight w:val="2530"/>
        </w:trPr>
        <w:tc>
          <w:tcPr>
            <w:tcW w:w="704" w:type="dxa"/>
            <w:textDirection w:val="btLr"/>
          </w:tcPr>
          <w:p w:rsidR="00FA2E91" w:rsidRPr="00880168" w:rsidRDefault="008C6A14" w:rsidP="00D610B3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80168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МАЙ</w:t>
            </w:r>
          </w:p>
          <w:p w:rsidR="008C6A14" w:rsidRPr="00880168" w:rsidRDefault="008C6A14" w:rsidP="008C6A14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C6A14" w:rsidRPr="00880168" w:rsidRDefault="008C6A14" w:rsidP="008C6A14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C6A14" w:rsidRPr="00880168" w:rsidRDefault="008C6A14" w:rsidP="008C6A14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C6A14" w:rsidRPr="00880168" w:rsidRDefault="008C6A14" w:rsidP="008C6A14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C6A14" w:rsidRPr="00880168" w:rsidRDefault="008C6A14" w:rsidP="008C6A14">
            <w:pPr>
              <w:tabs>
                <w:tab w:val="left" w:pos="535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072" w:type="dxa"/>
          </w:tcPr>
          <w:p w:rsidR="00C20FFE" w:rsidRDefault="00C20FFE" w:rsidP="00C20FFE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F037E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работа с родителями</w:t>
            </w:r>
          </w:p>
          <w:p w:rsidR="00E507AC" w:rsidRPr="0076017C" w:rsidRDefault="00E507AC" w:rsidP="00E507AC">
            <w:pPr>
              <w:pStyle w:val="c26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76017C">
              <w:rPr>
                <w:rStyle w:val="c18"/>
                <w:iCs/>
                <w:color w:val="000000" w:themeColor="text1"/>
                <w:sz w:val="28"/>
                <w:szCs w:val="28"/>
              </w:rPr>
              <w:t>Папка-передвижка</w:t>
            </w:r>
          </w:p>
          <w:p w:rsidR="00E507AC" w:rsidRPr="0076017C" w:rsidRDefault="00E507AC" w:rsidP="00E507AC">
            <w:pPr>
              <w:pStyle w:val="c26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76017C">
              <w:rPr>
                <w:rStyle w:val="c3"/>
                <w:color w:val="000000" w:themeColor="text1"/>
                <w:sz w:val="28"/>
                <w:szCs w:val="28"/>
              </w:rPr>
              <w:t>«Безопасное лето»</w:t>
            </w:r>
          </w:p>
          <w:p w:rsidR="00E507AC" w:rsidRPr="0076017C" w:rsidRDefault="00E507AC" w:rsidP="00C20FFE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</w:rPr>
            </w:pPr>
            <w:r w:rsidRPr="0076017C">
              <w:rPr>
                <w:rStyle w:val="c18"/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Консультация:</w:t>
            </w:r>
            <w:r w:rsidRPr="0076017C">
              <w:rPr>
                <w:rStyle w:val="c18"/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 </w:t>
            </w:r>
            <w:r w:rsidRPr="0076017C">
              <w:rPr>
                <w:rStyle w:val="c3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«Обучение детей езде на велосипеде».</w:t>
            </w:r>
          </w:p>
          <w:p w:rsidR="00123CD8" w:rsidRPr="0076017C" w:rsidRDefault="00123CD8" w:rsidP="00123CD8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Встреча с инспекторами ГИБДД</w:t>
            </w:r>
          </w:p>
          <w:p w:rsidR="00123CD8" w:rsidRPr="0076017C" w:rsidRDefault="00123CD8" w:rsidP="00123CD8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инструктажа</w:t>
            </w:r>
            <w:r w:rsidR="00155B1D" w:rsidRPr="0076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</w:t>
            </w:r>
            <w:r w:rsidRPr="0076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родителей по ПДД</w:t>
            </w:r>
          </w:p>
          <w:p w:rsidR="00FA2E91" w:rsidRPr="0076017C" w:rsidRDefault="00123CD8" w:rsidP="00123CD8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0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(на общем родительском собрании)</w:t>
            </w:r>
          </w:p>
          <w:p w:rsidR="00E507AC" w:rsidRDefault="00E507AC" w:rsidP="00123CD8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56618F" w:rsidRDefault="0056618F" w:rsidP="00566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B98" w:rsidRDefault="00432B98" w:rsidP="00566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18F" w:rsidRDefault="0056618F" w:rsidP="00566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18F" w:rsidRDefault="0056618F" w:rsidP="00566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18F">
              <w:rPr>
                <w:rFonts w:ascii="Times New Roman" w:hAnsi="Times New Roman" w:cs="Times New Roman"/>
                <w:sz w:val="24"/>
                <w:szCs w:val="24"/>
              </w:rPr>
              <w:t>во всех возрастных группах</w:t>
            </w:r>
          </w:p>
          <w:p w:rsidR="00FA2E91" w:rsidRPr="0056618F" w:rsidRDefault="00FA2E91" w:rsidP="00566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:rsidR="00223540" w:rsidRDefault="00223540" w:rsidP="009B724F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540" w:rsidRDefault="00223540" w:rsidP="009B724F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B98" w:rsidRDefault="00432B98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18F" w:rsidRPr="0056618F" w:rsidRDefault="0056618F" w:rsidP="009B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18F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56618F" w:rsidRPr="0056618F" w:rsidRDefault="0056618F" w:rsidP="009B724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6618F" w:rsidRDefault="0056618F" w:rsidP="009B724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6618F" w:rsidRDefault="0056618F" w:rsidP="009B724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6017C" w:rsidRDefault="0076017C" w:rsidP="009B724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6618F" w:rsidRPr="003907C0" w:rsidRDefault="0056618F" w:rsidP="00574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FA2E91" w:rsidRDefault="00FA2E91" w:rsidP="00FA2E91">
            <w:pPr>
              <w:tabs>
                <w:tab w:val="left" w:pos="535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FA2E91" w:rsidRPr="00FA2E91" w:rsidRDefault="00FA2E91" w:rsidP="00FA2E91">
      <w:pPr>
        <w:tabs>
          <w:tab w:val="left" w:pos="6090"/>
        </w:tabs>
        <w:rPr>
          <w:rFonts w:ascii="Times New Roman" w:hAnsi="Times New Roman" w:cs="Times New Roman"/>
          <w:sz w:val="28"/>
          <w:szCs w:val="28"/>
        </w:rPr>
      </w:pPr>
    </w:p>
    <w:sectPr w:rsidR="00FA2E91" w:rsidRPr="00FA2E91" w:rsidSect="00FA2E9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6AD" w:rsidRDefault="008316AD" w:rsidP="00FA2E91">
      <w:pPr>
        <w:spacing w:after="0" w:line="240" w:lineRule="auto"/>
      </w:pPr>
      <w:r>
        <w:separator/>
      </w:r>
    </w:p>
  </w:endnote>
  <w:endnote w:type="continuationSeparator" w:id="0">
    <w:p w:rsidR="008316AD" w:rsidRDefault="008316AD" w:rsidP="00FA2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6AD" w:rsidRDefault="008316AD" w:rsidP="00FA2E91">
      <w:pPr>
        <w:spacing w:after="0" w:line="240" w:lineRule="auto"/>
      </w:pPr>
      <w:r>
        <w:separator/>
      </w:r>
    </w:p>
  </w:footnote>
  <w:footnote w:type="continuationSeparator" w:id="0">
    <w:p w:rsidR="008316AD" w:rsidRDefault="008316AD" w:rsidP="00FA2E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87671"/>
    <w:multiLevelType w:val="hybridMultilevel"/>
    <w:tmpl w:val="A3FA58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AD4450"/>
    <w:multiLevelType w:val="hybridMultilevel"/>
    <w:tmpl w:val="5936D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FA3BEA"/>
    <w:multiLevelType w:val="hybridMultilevel"/>
    <w:tmpl w:val="85F20C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B2F0DD8"/>
    <w:multiLevelType w:val="hybridMultilevel"/>
    <w:tmpl w:val="4022E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7C2145"/>
    <w:multiLevelType w:val="hybridMultilevel"/>
    <w:tmpl w:val="F27AF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E37D05"/>
    <w:multiLevelType w:val="hybridMultilevel"/>
    <w:tmpl w:val="59DCD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212871"/>
    <w:multiLevelType w:val="hybridMultilevel"/>
    <w:tmpl w:val="19C02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54400D"/>
    <w:multiLevelType w:val="hybridMultilevel"/>
    <w:tmpl w:val="438CC2DC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">
    <w:nsid w:val="3C176FDF"/>
    <w:multiLevelType w:val="hybridMultilevel"/>
    <w:tmpl w:val="A4CCC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9E7264"/>
    <w:multiLevelType w:val="hybridMultilevel"/>
    <w:tmpl w:val="8034D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9C5D6D"/>
    <w:multiLevelType w:val="hybridMultilevel"/>
    <w:tmpl w:val="125EE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2D0CFD"/>
    <w:multiLevelType w:val="hybridMultilevel"/>
    <w:tmpl w:val="F21E0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B90015"/>
    <w:multiLevelType w:val="hybridMultilevel"/>
    <w:tmpl w:val="13FAD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300C15"/>
    <w:multiLevelType w:val="hybridMultilevel"/>
    <w:tmpl w:val="781E7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026E79"/>
    <w:multiLevelType w:val="hybridMultilevel"/>
    <w:tmpl w:val="73A04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9913A2"/>
    <w:multiLevelType w:val="hybridMultilevel"/>
    <w:tmpl w:val="5A1E8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557F1A"/>
    <w:multiLevelType w:val="hybridMultilevel"/>
    <w:tmpl w:val="45900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6D5DC7"/>
    <w:multiLevelType w:val="hybridMultilevel"/>
    <w:tmpl w:val="0E788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D97649"/>
    <w:multiLevelType w:val="hybridMultilevel"/>
    <w:tmpl w:val="F2D0A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14"/>
  </w:num>
  <w:num w:numId="4">
    <w:abstractNumId w:val="7"/>
  </w:num>
  <w:num w:numId="5">
    <w:abstractNumId w:val="6"/>
  </w:num>
  <w:num w:numId="6">
    <w:abstractNumId w:val="10"/>
  </w:num>
  <w:num w:numId="7">
    <w:abstractNumId w:val="15"/>
  </w:num>
  <w:num w:numId="8">
    <w:abstractNumId w:val="11"/>
  </w:num>
  <w:num w:numId="9">
    <w:abstractNumId w:val="16"/>
  </w:num>
  <w:num w:numId="10">
    <w:abstractNumId w:val="18"/>
  </w:num>
  <w:num w:numId="11">
    <w:abstractNumId w:val="4"/>
  </w:num>
  <w:num w:numId="12">
    <w:abstractNumId w:val="5"/>
  </w:num>
  <w:num w:numId="13">
    <w:abstractNumId w:val="8"/>
  </w:num>
  <w:num w:numId="14">
    <w:abstractNumId w:val="3"/>
  </w:num>
  <w:num w:numId="15">
    <w:abstractNumId w:val="13"/>
  </w:num>
  <w:num w:numId="16">
    <w:abstractNumId w:val="9"/>
  </w:num>
  <w:num w:numId="17">
    <w:abstractNumId w:val="0"/>
  </w:num>
  <w:num w:numId="18">
    <w:abstractNumId w:val="1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BDE"/>
    <w:rsid w:val="000337B9"/>
    <w:rsid w:val="000619D9"/>
    <w:rsid w:val="0006598B"/>
    <w:rsid w:val="00085920"/>
    <w:rsid w:val="000C7BDF"/>
    <w:rsid w:val="000E76B1"/>
    <w:rsid w:val="00110191"/>
    <w:rsid w:val="00123CD8"/>
    <w:rsid w:val="001246DE"/>
    <w:rsid w:val="00155B1D"/>
    <w:rsid w:val="00196323"/>
    <w:rsid w:val="001B4220"/>
    <w:rsid w:val="00223540"/>
    <w:rsid w:val="0025427A"/>
    <w:rsid w:val="002571D0"/>
    <w:rsid w:val="002A586C"/>
    <w:rsid w:val="003907C0"/>
    <w:rsid w:val="003D197F"/>
    <w:rsid w:val="003D59CF"/>
    <w:rsid w:val="003F2C47"/>
    <w:rsid w:val="00412325"/>
    <w:rsid w:val="00432B98"/>
    <w:rsid w:val="00434A73"/>
    <w:rsid w:val="00482799"/>
    <w:rsid w:val="004E5CB7"/>
    <w:rsid w:val="005023C9"/>
    <w:rsid w:val="0056618F"/>
    <w:rsid w:val="00574A60"/>
    <w:rsid w:val="00596610"/>
    <w:rsid w:val="005B6A6C"/>
    <w:rsid w:val="005D3467"/>
    <w:rsid w:val="005E5026"/>
    <w:rsid w:val="006218A7"/>
    <w:rsid w:val="00625E8F"/>
    <w:rsid w:val="00640210"/>
    <w:rsid w:val="00660F95"/>
    <w:rsid w:val="00683A26"/>
    <w:rsid w:val="006F3995"/>
    <w:rsid w:val="0074623A"/>
    <w:rsid w:val="0076017C"/>
    <w:rsid w:val="007C2641"/>
    <w:rsid w:val="007F452F"/>
    <w:rsid w:val="007F660D"/>
    <w:rsid w:val="008316AD"/>
    <w:rsid w:val="00876A51"/>
    <w:rsid w:val="00880168"/>
    <w:rsid w:val="008A3578"/>
    <w:rsid w:val="008A7E38"/>
    <w:rsid w:val="008C0D67"/>
    <w:rsid w:val="008C6A14"/>
    <w:rsid w:val="00930A2F"/>
    <w:rsid w:val="00933418"/>
    <w:rsid w:val="0098504B"/>
    <w:rsid w:val="009B724F"/>
    <w:rsid w:val="00A3350B"/>
    <w:rsid w:val="00A633BC"/>
    <w:rsid w:val="00A73841"/>
    <w:rsid w:val="00B26E56"/>
    <w:rsid w:val="00B9263B"/>
    <w:rsid w:val="00B942B7"/>
    <w:rsid w:val="00BD28BA"/>
    <w:rsid w:val="00C063D0"/>
    <w:rsid w:val="00C20FFE"/>
    <w:rsid w:val="00C47BDE"/>
    <w:rsid w:val="00C76269"/>
    <w:rsid w:val="00C87CAA"/>
    <w:rsid w:val="00CB5769"/>
    <w:rsid w:val="00CB75E6"/>
    <w:rsid w:val="00CE20C4"/>
    <w:rsid w:val="00CF384B"/>
    <w:rsid w:val="00D26B66"/>
    <w:rsid w:val="00D50DEB"/>
    <w:rsid w:val="00D610B3"/>
    <w:rsid w:val="00D63841"/>
    <w:rsid w:val="00D6649C"/>
    <w:rsid w:val="00DB19A7"/>
    <w:rsid w:val="00DB1E3C"/>
    <w:rsid w:val="00DD08B0"/>
    <w:rsid w:val="00E07AD4"/>
    <w:rsid w:val="00E507AC"/>
    <w:rsid w:val="00E92088"/>
    <w:rsid w:val="00F7387F"/>
    <w:rsid w:val="00FA2E91"/>
    <w:rsid w:val="00FB010A"/>
    <w:rsid w:val="00FB63BB"/>
    <w:rsid w:val="00FC08EB"/>
    <w:rsid w:val="00FC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F26F6-1AA3-4C50-8950-C71C2F4B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2E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2E91"/>
  </w:style>
  <w:style w:type="paragraph" w:styleId="a5">
    <w:name w:val="footer"/>
    <w:basedOn w:val="a"/>
    <w:link w:val="a6"/>
    <w:uiPriority w:val="99"/>
    <w:unhideWhenUsed/>
    <w:rsid w:val="00FA2E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2E91"/>
  </w:style>
  <w:style w:type="table" w:styleId="a7">
    <w:name w:val="Table Grid"/>
    <w:basedOn w:val="a1"/>
    <w:uiPriority w:val="39"/>
    <w:rsid w:val="00FA2E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985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8504B"/>
  </w:style>
  <w:style w:type="paragraph" w:styleId="a8">
    <w:name w:val="List Paragraph"/>
    <w:basedOn w:val="a"/>
    <w:uiPriority w:val="34"/>
    <w:qFormat/>
    <w:rsid w:val="00596610"/>
    <w:pPr>
      <w:ind w:left="720"/>
      <w:contextualSpacing/>
    </w:pPr>
  </w:style>
  <w:style w:type="character" w:customStyle="1" w:styleId="c2">
    <w:name w:val="c2"/>
    <w:basedOn w:val="a0"/>
    <w:rsid w:val="00596610"/>
  </w:style>
  <w:style w:type="character" w:customStyle="1" w:styleId="c42">
    <w:name w:val="c42"/>
    <w:basedOn w:val="a0"/>
    <w:rsid w:val="00596610"/>
  </w:style>
  <w:style w:type="paragraph" w:customStyle="1" w:styleId="c13">
    <w:name w:val="c13"/>
    <w:basedOn w:val="a"/>
    <w:rsid w:val="00596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596610"/>
  </w:style>
  <w:style w:type="paragraph" w:customStyle="1" w:styleId="c4">
    <w:name w:val="c4"/>
    <w:basedOn w:val="a"/>
    <w:rsid w:val="00596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596610"/>
  </w:style>
  <w:style w:type="character" w:customStyle="1" w:styleId="c40">
    <w:name w:val="c40"/>
    <w:basedOn w:val="a0"/>
    <w:rsid w:val="00596610"/>
  </w:style>
  <w:style w:type="character" w:customStyle="1" w:styleId="c1">
    <w:name w:val="c1"/>
    <w:basedOn w:val="a0"/>
    <w:rsid w:val="0025427A"/>
  </w:style>
  <w:style w:type="character" w:customStyle="1" w:styleId="c18">
    <w:name w:val="c18"/>
    <w:basedOn w:val="a0"/>
    <w:rsid w:val="0025427A"/>
  </w:style>
  <w:style w:type="character" w:customStyle="1" w:styleId="c35">
    <w:name w:val="c35"/>
    <w:basedOn w:val="a0"/>
    <w:rsid w:val="0025427A"/>
  </w:style>
  <w:style w:type="paragraph" w:customStyle="1" w:styleId="c47">
    <w:name w:val="c47"/>
    <w:basedOn w:val="a"/>
    <w:rsid w:val="00254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E50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E50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60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6017C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CE2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u532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9ABF3-55C9-405C-8961-44004F72F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1</Pages>
  <Words>1932</Words>
  <Characters>11016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2025-07-09T05:18:00Z</cp:lastPrinted>
  <dcterms:created xsi:type="dcterms:W3CDTF">2023-06-05T04:29:00Z</dcterms:created>
  <dcterms:modified xsi:type="dcterms:W3CDTF">2025-07-09T05:28:00Z</dcterms:modified>
</cp:coreProperties>
</file>