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E6" w:rsidRPr="00BA69E6" w:rsidRDefault="00BA69E6" w:rsidP="00BA6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BA69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</w:t>
      </w:r>
    </w:p>
    <w:p w:rsidR="00BA69E6" w:rsidRPr="00BA69E6" w:rsidRDefault="00BA69E6" w:rsidP="00BA6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A69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основных</w:t>
      </w:r>
      <w:proofErr w:type="gramEnd"/>
      <w:r w:rsidRPr="00BA69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законодательных и иных нормативных правовых актов</w:t>
      </w:r>
    </w:p>
    <w:p w:rsidR="00BA69E6" w:rsidRDefault="00BA69E6" w:rsidP="00BA6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9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Российской Федерации в области противодействия терроризму </w:t>
      </w:r>
      <w:bookmarkEnd w:id="0"/>
    </w:p>
    <w:p w:rsidR="00BA69E6" w:rsidRDefault="00BA69E6" w:rsidP="00BA6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69E6" w:rsidRDefault="00BA69E6" w:rsidP="00BA6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9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Федеральные законы Российской Федерации</w:t>
      </w:r>
    </w:p>
    <w:p w:rsidR="00BA69E6" w:rsidRPr="00BA69E6" w:rsidRDefault="00BA69E6" w:rsidP="00BA6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Федеральный закон от 6 марта 2006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года № 35-ФЗ «О противодействии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терроризму».</w:t>
      </w:r>
    </w:p>
    <w:p w:rsid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Федеральный закон от 9 февраля 2007 года № 16-ФЗ «О транспортной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безопасности».</w:t>
      </w:r>
    </w:p>
    <w:p w:rsid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Федеральный закон от 21 июля 2011 года № 256-ФЗ «О безопасности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объектов топливно-энергетического комплекса».</w:t>
      </w:r>
    </w:p>
    <w:p w:rsid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Федеральный закон от 23 июля 2013 года № 208-ФЗ «О внесении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изменений в отдельные законодательные акты Российской 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 вопросам антитеррористической защищенности объектов».</w:t>
      </w:r>
    </w:p>
    <w:p w:rsid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Федеральный закон от 2 ноября 2013 года № 302-ФЗ «О внесении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изменений в отдельные законодательные акты Российской Федерации».</w:t>
      </w:r>
    </w:p>
    <w:p w:rsid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Федеральный закон от 3 июля 2016 года № 226-ФЗ «О войсках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национальной гвардии».</w:t>
      </w:r>
    </w:p>
    <w:p w:rsid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Федеральный закон от 3 июля 2016 года № 227-ФЗ «О внесении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изменений в отдельные законодательные акты (положения законодательных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актов) и признании утратившими силу отдельных законодательных актов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 Федерации в связи с принятием Федерального закона «О войсках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национальной гвардии».</w:t>
      </w:r>
    </w:p>
    <w:p w:rsidR="00BA69E6" w:rsidRP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Федеральный закон от 6 июля 2016 года № 374-ФЗ «О внесении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Федеральный закон «О противодействии терроризму»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отдельные законодательные акты Российской Федерации в части установления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дополнительных мер противодействия терроризму и обеспечения 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безопасности».</w:t>
      </w:r>
    </w:p>
    <w:p w:rsidR="00BA69E6" w:rsidRPr="00BA69E6" w:rsidRDefault="00BA69E6" w:rsidP="00BA69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A69E6">
        <w:rPr>
          <w:rFonts w:ascii="Times New Roman" w:hAnsi="Times New Roman" w:cs="Times New Roman"/>
          <w:sz w:val="24"/>
          <w:szCs w:val="24"/>
        </w:rPr>
        <w:t>Федеральный закон от 6 июля 2016 года № 375-ФЗ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Уголовный кодекс Российской Федерации и Уголовно-процессуальный кодекс Российской Федерации в части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дополнительных мер противодействия терроризму и обеспечения общественной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безопасности».</w:t>
      </w:r>
    </w:p>
    <w:p w:rsidR="00BA69E6" w:rsidRDefault="00BA69E6" w:rsidP="00BA69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A69E6" w:rsidRPr="00BA69E6" w:rsidRDefault="00BA69E6" w:rsidP="00BA69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9E6">
        <w:rPr>
          <w:rFonts w:ascii="Times New Roman" w:hAnsi="Times New Roman" w:cs="Times New Roman"/>
          <w:b/>
          <w:sz w:val="24"/>
          <w:szCs w:val="24"/>
        </w:rPr>
        <w:t>Указы Президента Российской Федерации</w:t>
      </w:r>
    </w:p>
    <w:p w:rsidR="00BA69E6" w:rsidRPr="00BA69E6" w:rsidRDefault="00BA69E6" w:rsidP="00BA69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A69E6" w:rsidRDefault="00BA69E6" w:rsidP="00BA6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15 февраля 2006 года № 116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«О мерах по противодействию терроризму».</w:t>
      </w:r>
    </w:p>
    <w:p w:rsidR="00BA69E6" w:rsidRDefault="00BA69E6" w:rsidP="00BA6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14 июня 2012 года № 851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уровней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террористической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опасности,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предусматривающих принятие дополнительных мер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безопасности личности, общества и государства».</w:t>
      </w:r>
    </w:p>
    <w:p w:rsidR="00BA69E6" w:rsidRDefault="00BA69E6" w:rsidP="00BA6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 сентября 2012 года № 1258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«Об утверждении состава Национального антитеррористического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по должностям и внесении изменений в Указ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от 15 февраля 2006 г. № 116 «О мерах по противодействию терроризму»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и в состав Федерального оперативного штаба по должностям, утвержденный 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Указом.</w:t>
      </w:r>
    </w:p>
    <w:p w:rsidR="00BA69E6" w:rsidRDefault="00BA69E6" w:rsidP="00BA6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28 октября 2014 года № 693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«Об осуществлении контроля за обеспечением безопасности объектов топливно-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энергетического комплекса».</w:t>
      </w:r>
    </w:p>
    <w:p w:rsidR="00BA69E6" w:rsidRPr="00BA69E6" w:rsidRDefault="00BA69E6" w:rsidP="00BA69E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26 декабря 2015 года № 664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«О мерах по совершенствованию государственного управления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противодействия терроризму».</w:t>
      </w:r>
    </w:p>
    <w:p w:rsidR="00BA69E6" w:rsidRDefault="00BA69E6" w:rsidP="00BA69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9E6" w:rsidRDefault="00BA69E6" w:rsidP="00BA69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9E6" w:rsidRDefault="00BA69E6" w:rsidP="00BA69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9E6" w:rsidRPr="00BA69E6" w:rsidRDefault="00BA69E6" w:rsidP="00BA69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9E6">
        <w:rPr>
          <w:rFonts w:ascii="Times New Roman" w:hAnsi="Times New Roman" w:cs="Times New Roman"/>
          <w:b/>
          <w:sz w:val="24"/>
          <w:szCs w:val="24"/>
        </w:rPr>
        <w:lastRenderedPageBreak/>
        <w:t>Постановления Правительства Российской Федерации</w:t>
      </w:r>
    </w:p>
    <w:p w:rsid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от 12.01.2007 № 6 «Об утверждении Правил осуществления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реабилитации лиц, пострадавших в результате террористического акта,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лиц, участвующих в борьбе с терроризмом».</w:t>
      </w:r>
    </w:p>
    <w:p w:rsid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от 21.02.2008 № 105 «О возмещении вреда, причиненного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и здоровью лиц в связи с их участием в борьбе с терроризмом».</w:t>
      </w:r>
    </w:p>
    <w:p w:rsid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от 13.03.2008 № 167 «О возмещении лицу, принимавшему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в осуществлении мероприятия по борьбе с терроризмом, стоимости утраченного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или поврежденного имущества».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Times New Roman" w:hAnsi="Times New Roman" w:cs="Times New Roman"/>
          <w:sz w:val="24"/>
          <w:szCs w:val="24"/>
        </w:rPr>
        <w:t>Постановление</w:t>
      </w:r>
      <w:r w:rsidRPr="00BA69E6"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Правительства</w:t>
      </w:r>
      <w:r w:rsidRPr="00BA69E6"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Российской</w:t>
      </w:r>
      <w:r w:rsidRPr="00BA69E6"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Федерации</w:t>
      </w:r>
      <w:r w:rsidRPr="00BA69E6"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Times New Roman" w:hAnsi="Times New Roman" w:cs="Times New Roman"/>
          <w:sz w:val="24"/>
          <w:szCs w:val="24"/>
        </w:rPr>
        <w:t>от 16.04.2008 № 278 «О возмещении расходов, связанных с использованием при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проведении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транспортных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средств,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принадлежащих организациям или физическим лицам».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04.05.2008 № 333 «О компетенции федеральных органов исполнительной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власти,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руководство деятельностью которых осуществляет Правительство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 Федерации, в области противодействия терроризму».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31.03.2009 № 289 «Об утверждении Правил аккредитации юридических лиц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для проведения оценки уязвимости объектов транспортной инфраструктуры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транспортных средств».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01.02.2011 № 42 «Об утверждении Правил охраны аэропортов и объектов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их инфраструктуры» (в части определения порядка охраны аэропортов и объектов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их инфраструктуры в целях предотвращения несанкционированного прохода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(проезда) лиц и транспортных средств, проноса оружия, взрывчатых веществ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других опасных устройств, предметов, веществ на территорию аэропортов).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15.02.2011 № 73 «О некоторых мерах по совершенствованию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проектной документации в части противодействия террористическим актам»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(в части обязательности включения в состав проектной документации требований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 антитеррористической защищенности объектов).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Постановление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22.12.2011 № 1107 «О порядке формирования и ведения реестра объектов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топливно-энергетического комплекса».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05.05.2012 № 459 «Об утверждении Положения об исходных данных для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проведения категорирования объекта топливно-энергетического комплекса,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порядке его проведения и критериях категорирования».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05.05.2012 № 460 «Об утверждении Правил актуализации паспорта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безопасности объекта топливно-энергетического комплекса».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02.10.2013 № 861 «Об утверждении Правил информирования субъектами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топливно-энергетического комплекса об угрозах совершения и о совершении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актов незаконного вмешательства на объектах топливно-энергетического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комплекса».</w:t>
      </w:r>
    </w:p>
    <w:p w:rsidR="00BA69E6" w:rsidRPr="00BA69E6" w:rsidRDefault="00BA69E6" w:rsidP="00BA69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04.10.2013 № 880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«Об утверждении Положения о федеральном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государственном контроле (надзоре) в области транспортной безопасности».</w:t>
      </w:r>
    </w:p>
    <w:p w:rsidR="00C71D4A" w:rsidRPr="00C71D4A" w:rsidRDefault="00BA69E6" w:rsidP="00C71D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9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 w:rsid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 w:rsid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 w:rsid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 w:rsid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25.12.2013 № 1244 «Об антитеррористической защищенности объектов</w:t>
      </w:r>
      <w:r w:rsid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(территорий)».</w:t>
      </w:r>
    </w:p>
    <w:p w:rsidR="00C71D4A" w:rsidRPr="00C71D4A" w:rsidRDefault="00BA69E6" w:rsidP="00C71D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15.02.2014 № 110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«О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выделении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бюджетных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ассигнований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из резервного фонда Правительства Российской </w:t>
      </w:r>
      <w:r w:rsidR="00C71D4A"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Федерации по предупреждению и ликвидации чрезвычайных ситуаций и последствий стихийных бедствий».</w:t>
      </w:r>
    </w:p>
    <w:p w:rsidR="00C71D4A" w:rsidRPr="00C71D4A" w:rsidRDefault="00C71D4A" w:rsidP="00C71D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18.04.2014 № 353 «Об утверждении Правил обеспечения безопасности при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проведении официальных спортивных соревнований».</w:t>
      </w:r>
    </w:p>
    <w:p w:rsidR="00C71D4A" w:rsidRPr="00C71D4A" w:rsidRDefault="00C71D4A" w:rsidP="00C71D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29.08.2014 № 875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«Об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утверждении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антитеррористической защищенности объектов (территорий) Федеральной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службы по техническому и экспортному контролю, ее территориальных органов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подведомственных организаций и формы паспорта безопасности объектов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(территорий) этих объектов (территорий)».</w:t>
      </w:r>
    </w:p>
    <w:p w:rsidR="00C71D4A" w:rsidRPr="00C71D4A" w:rsidRDefault="00C71D4A" w:rsidP="00C71D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30.10.2014 № 1130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объектов (территорий), находящихся в ведении Министерства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связи и массовых коммуникаций Российской Федерации, Федеральной службы по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надзору в сфере связи, информационных технологий и массовых коммуникаций,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Федерального агентства связи, Федерального агентства по печати и массовым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коммуникациям, а также подведомственных им организаций, и формы паспорта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безопасности таких объектов (территорий)».</w:t>
      </w:r>
    </w:p>
    <w:p w:rsidR="00C71D4A" w:rsidRPr="00C71D4A" w:rsidRDefault="00C71D4A" w:rsidP="00C71D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15.11.2014 № 1208 «Об утверждении требований по соблюдению транспортной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безопасности для физических лиц, следующих либо находящихся на объектах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транспортной инфраструктуры или транспортных средствах, по видам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транспорта».</w:t>
      </w:r>
    </w:p>
    <w:p w:rsidR="00C71D4A" w:rsidRPr="00C71D4A" w:rsidRDefault="00C71D4A" w:rsidP="00C71D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03.12.2014 № 1309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объектов (территорий) Федеральной службы по надзору в сфере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защиты прав потребителей и благополучия человека и формы паспорта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сти этих объектов (территорий)»</w:t>
      </w:r>
    </w:p>
    <w:p w:rsidR="00C71D4A" w:rsidRPr="00C71D4A" w:rsidRDefault="00C71D4A" w:rsidP="00C71D4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06.03.2015 № 202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объектов спорта и формы паспорта безопасности объектов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спорта».</w:t>
      </w:r>
    </w:p>
    <w:p w:rsidR="00D5608E" w:rsidRPr="00D5608E" w:rsidRDefault="00C71D4A" w:rsidP="00D560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25.03.2015 № 272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мест массового пребывания людей и объектов (территорий),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подлежащих обязательной охране полицией и форм паспортов безопасности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71D4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таких мест и объектов (территорий)».</w:t>
      </w:r>
    </w:p>
    <w:p w:rsidR="00D5608E" w:rsidRPr="00D5608E" w:rsidRDefault="00C71D4A" w:rsidP="00D560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23.01.2016 № 29 «Об утверждении требований по обеспечению транспортной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безопасности объектов транспортной инфраструктуры по видам транспорта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 этапе их проектирования и строительства и требований по обеспечению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транспортной безопасности объектов (зданий, строений, сооружений),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 являющихся объектами транспортной инфраструктуры и расположенных</w:t>
      </w:r>
      <w:r w:rsid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 земельных участках, прилегающих к объектам транспортной инфраструктуры</w:t>
      </w:r>
      <w:r w:rsid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отнесенных в соответствии с земельным законодательством Российской</w:t>
      </w:r>
      <w:r w:rsid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 к охранным зонам земель транспорта, и о внесении изменений</w:t>
      </w:r>
      <w:r w:rsid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Положение о составе разделов проектной документации и требованиях</w:t>
      </w:r>
      <w:r w:rsid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D5608E"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их содержанию».</w:t>
      </w:r>
    </w:p>
    <w:p w:rsidR="00D5608E" w:rsidRPr="00D5608E" w:rsidRDefault="00D5608E" w:rsidP="00D560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13.05.2016 № 410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объектов (территорий) Министерства труда и социальной защиты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 Федерации и объектов (территорий), относящихся к сфере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деятельности Министерства труда и социальной защиты Российской Федерации,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формы паспорта безопасности этих объектов (территорий)».</w:t>
      </w:r>
    </w:p>
    <w:p w:rsidR="00D5608E" w:rsidRPr="00D5608E" w:rsidRDefault="00D5608E" w:rsidP="00D560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16.07.2016 № 678 «О требованиях по обеспечению транспортной безопасности,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том числе требованиях к антитеррористической защищенности объектов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(территорий), учитывающих уровни безопасности для различных категорий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объектов транспортной инфраструктуры и транспортных средств морского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речного транспорта».</w:t>
      </w:r>
    </w:p>
    <w:p w:rsidR="00D5608E" w:rsidRPr="00D5608E" w:rsidRDefault="00D5608E" w:rsidP="00D560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23.12.2016 № 1467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объектов водоснабжения и водоотведения, формы паспорта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безопасности объекта водоснабжения и водоотведения и о внесении изменений 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некоторые акты Правительства Российской Федерации».</w:t>
      </w:r>
    </w:p>
    <w:p w:rsidR="00D5608E" w:rsidRPr="00D5608E" w:rsidRDefault="00D5608E" w:rsidP="00D560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11.02.2017 № 176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объектов (территорий) в сфере культуры и формы паспорта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безопасности этих объектов (территорий)».</w:t>
      </w:r>
    </w:p>
    <w:p w:rsidR="00D5608E" w:rsidRPr="00D5608E" w:rsidRDefault="00D5608E" w:rsidP="00D560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Федерции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13.01.2017 № 8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объектов (территорий) Министерства здравоохранения 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 и объектов (территорий), относящихся к сфере деятельности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Министерства здравоохранения Российской Федерации, и формы паспорта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безопасности этих объектов (территорий)».</w:t>
      </w:r>
    </w:p>
    <w:p w:rsidR="00D5608E" w:rsidRPr="00D5608E" w:rsidRDefault="00D5608E" w:rsidP="00D560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Правительства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19.10.2017 № 1273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торговых объектов (территорий) и формы паспорта безопасности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торгового объекта (территории)».</w:t>
      </w:r>
    </w:p>
    <w:p w:rsidR="00D5608E" w:rsidRPr="00D5608E" w:rsidRDefault="00D5608E" w:rsidP="00D560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Постановление Правительства Российской 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07.10.2017 № 1235 «Об утверждении требований к антитеррористической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защищенности объектов (территорий) Министерства образования и науки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Российской Федерации и объектов (территорий), относящихся к сфере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деятельности Министерства образования и науки Российской Федерации,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608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формы паспорта безопасности этих объектов (территорий)».</w:t>
      </w:r>
    </w:p>
    <w:p w:rsidR="00C67112" w:rsidRPr="00D5608E" w:rsidRDefault="00D5608E" w:rsidP="00D5608E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67112" w:rsidRPr="00D5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90138"/>
    <w:multiLevelType w:val="hybridMultilevel"/>
    <w:tmpl w:val="02F6C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122D"/>
    <w:multiLevelType w:val="hybridMultilevel"/>
    <w:tmpl w:val="1B40E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74CF1"/>
    <w:multiLevelType w:val="hybridMultilevel"/>
    <w:tmpl w:val="E642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52"/>
    <w:rsid w:val="008F0F65"/>
    <w:rsid w:val="00BA69E6"/>
    <w:rsid w:val="00C12452"/>
    <w:rsid w:val="00C71D4A"/>
    <w:rsid w:val="00CD4CCC"/>
    <w:rsid w:val="00D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D4C2A-7221-417D-85EF-C3B4F0D0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9E6"/>
    <w:pPr>
      <w:ind w:left="720"/>
      <w:contextualSpacing/>
    </w:pPr>
  </w:style>
  <w:style w:type="paragraph" w:styleId="a4">
    <w:name w:val="No Spacing"/>
    <w:uiPriority w:val="1"/>
    <w:qFormat/>
    <w:rsid w:val="00BA6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2022-04-01T06:16:00Z</dcterms:created>
  <dcterms:modified xsi:type="dcterms:W3CDTF">2022-04-01T06:49:00Z</dcterms:modified>
</cp:coreProperties>
</file>