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2A8" w:rsidRDefault="006402A8" w:rsidP="006402A8">
      <w:pPr>
        <w:tabs>
          <w:tab w:val="left" w:pos="2385"/>
        </w:tabs>
        <w:spacing w:after="0" w:line="240" w:lineRule="atLeast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Консультация для родителей</w:t>
      </w:r>
    </w:p>
    <w:p w:rsidR="006402A8" w:rsidRDefault="006402A8" w:rsidP="006402A8">
      <w:pPr>
        <w:tabs>
          <w:tab w:val="left" w:pos="2385"/>
        </w:tabs>
        <w:spacing w:after="0" w:line="240" w:lineRule="atLeast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Правила </w:t>
      </w:r>
      <w:r>
        <w:rPr>
          <w:rFonts w:ascii="Times New Roman" w:hAnsi="Times New Roman" w:cs="Times New Roman"/>
          <w:b/>
          <w:i/>
          <w:sz w:val="36"/>
          <w:szCs w:val="36"/>
        </w:rPr>
        <w:t>перевозки детей в автомобиле.</w:t>
      </w:r>
    </w:p>
    <w:p w:rsidR="006402A8" w:rsidRDefault="006402A8" w:rsidP="006402A8">
      <w:pPr>
        <w:tabs>
          <w:tab w:val="left" w:pos="2385"/>
        </w:tabs>
        <w:spacing w:after="0" w:line="240" w:lineRule="atLeast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>Категории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и группы детских удерживающих устройств</w:t>
      </w:r>
      <w:r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6402A8" w:rsidRDefault="006402A8" w:rsidP="006402A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402A8" w:rsidRDefault="006402A8" w:rsidP="006402A8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Перевозка детей до 7 лет</w:t>
      </w:r>
    </w:p>
    <w:p w:rsidR="006402A8" w:rsidRDefault="006402A8" w:rsidP="006402A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 ребенок младше 7 лет едет в автомобиле, конструкцией которого предусмотрены ремни безопасности или система ISOFIX, то такой ребенок должен находится в детском кресле (или детском удерживающем устройстве другого типа).</w:t>
      </w:r>
    </w:p>
    <w:p w:rsidR="006402A8" w:rsidRDefault="006402A8" w:rsidP="00640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Перевозка детей от 7 до 11 лет (включительно)</w:t>
      </w:r>
    </w:p>
    <w:p w:rsidR="006402A8" w:rsidRDefault="006402A8" w:rsidP="006402A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 ребенок от 7 до 11 лет едет на переднем сиденье легкового автомобиля, оборудованного ремнями безопасности или системой ISOFIX, то он должен находиться в детском кресле или в другом удерживающем устройстве.</w:t>
      </w:r>
    </w:p>
    <w:p w:rsidR="006402A8" w:rsidRDefault="006402A8" w:rsidP="006402A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 ребенок от 7 до 11 лет едет на заднем сиденье легкового автомобиля или в кабине грузовика, то он должен находиться в детском удерживающем устройстве, либо быть пристегнут ремнем безопасности без кресла.</w:t>
      </w:r>
    </w:p>
    <w:p w:rsidR="006402A8" w:rsidRDefault="006402A8" w:rsidP="00640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Обратите внимание на фразу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"включительно"</w:t>
      </w:r>
      <w:r>
        <w:rPr>
          <w:color w:val="111111"/>
          <w:sz w:val="28"/>
          <w:szCs w:val="28"/>
        </w:rPr>
        <w:t> рядом со словами 11 лет. Данное слово означает, что в 11-ый год ребенок все еще является ребенком и только в 12-й день рождения он переходит в разряд взрослых.</w:t>
      </w:r>
    </w:p>
    <w:p w:rsidR="006402A8" w:rsidRDefault="006402A8" w:rsidP="00640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Какие устройства можно использовать при перевозке детей?</w:t>
      </w:r>
      <w:r>
        <w:rPr>
          <w:color w:val="111111"/>
          <w:sz w:val="28"/>
          <w:szCs w:val="28"/>
        </w:rPr>
        <w:t xml:space="preserve">  Рассмотрим самые популярные разновидности устройств:</w:t>
      </w:r>
    </w:p>
    <w:p w:rsidR="006402A8" w:rsidRDefault="006402A8" w:rsidP="00640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Детская люлька</w:t>
      </w:r>
      <w:r>
        <w:rPr>
          <w:color w:val="111111"/>
          <w:sz w:val="28"/>
          <w:szCs w:val="28"/>
        </w:rPr>
        <w:t> - предназначена для перевозки детей в лежачем положении.</w:t>
      </w:r>
    </w:p>
    <w:p w:rsidR="006402A8" w:rsidRDefault="006402A8" w:rsidP="00640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Детское кресло</w:t>
      </w:r>
      <w:r>
        <w:rPr>
          <w:color w:val="111111"/>
          <w:sz w:val="28"/>
          <w:szCs w:val="28"/>
        </w:rPr>
        <w:t> - предназначено для перевозки детей сидя. Представляет собой полноценное кресло, оборудованное ремнями безопасности для ребенка. Такая конструкция позволяет надежно зафиксировать ребенка. Кресло защищает ребенка в том числе и сбоку.</w:t>
      </w:r>
    </w:p>
    <w:p w:rsidR="006402A8" w:rsidRDefault="006402A8" w:rsidP="00640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Бустер</w:t>
      </w:r>
      <w:r>
        <w:rPr>
          <w:color w:val="111111"/>
          <w:sz w:val="28"/>
          <w:szCs w:val="28"/>
        </w:rPr>
        <w:t> - представляет собой непосредственно сиденье, без спинки. Приподнимает ребенка относительно сиденья в автомобиле и позволяет пристегнуть ребенка штатным ремнем безопасности.</w:t>
      </w:r>
    </w:p>
    <w:p w:rsidR="006402A8" w:rsidRDefault="006402A8" w:rsidP="00640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Адаптер</w:t>
      </w:r>
      <w:r>
        <w:rPr>
          <w:color w:val="111111"/>
          <w:sz w:val="28"/>
          <w:szCs w:val="28"/>
        </w:rPr>
        <w:t> (чаще всего от фирмы ФЭСТ) - представляет собой треугольную накладку, которая устанавливается на штатные ремни безопасности. Позволяет отвести верхнюю часть ремня от шеи ребенка.</w:t>
      </w:r>
    </w:p>
    <w:p w:rsidR="006402A8" w:rsidRDefault="006402A8" w:rsidP="00640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Какие детские удерживающие устройства разрешены ГИБДД?</w:t>
      </w:r>
    </w:p>
    <w:p w:rsidR="006402A8" w:rsidRDefault="006402A8" w:rsidP="006402A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ISOFIX*, должна осуществляться с использованием детских удерживающих систем (устройств, соответствующих весу и росту ребенка.</w:t>
      </w:r>
    </w:p>
    <w:p w:rsidR="006402A8" w:rsidRDefault="006402A8" w:rsidP="006402A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* Наименование детской удерживающей системы ISOFIX приведено в соответствии с Техническим регламентом Таможенного союза ТР РС 018/2011 "О безопасности колесных транспортных средств".</w:t>
      </w:r>
    </w:p>
    <w:p w:rsidR="006402A8" w:rsidRDefault="006402A8" w:rsidP="006402A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(устройств, соответствующих весу и росту ребенка.</w:t>
      </w:r>
    </w:p>
    <w:p w:rsidR="006402A8" w:rsidRDefault="006402A8" w:rsidP="00640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Как подтвердить, что устройство является детским удерживающим?</w:t>
      </w:r>
    </w:p>
    <w:p w:rsidR="006402A8" w:rsidRDefault="006402A8" w:rsidP="00640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Самым важным условием, которое позволяет использовать устройство для перевозки детей, является наличие сертификата, подтверждающего соответствие кресла, бустера или адаптера требованиям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 ЕЭК ООН N 44-04 (ГОСТ Р 41.44-2005)</w:t>
      </w:r>
      <w:r>
        <w:rPr>
          <w:color w:val="111111"/>
          <w:sz w:val="28"/>
          <w:szCs w:val="28"/>
        </w:rPr>
        <w:t>.</w:t>
      </w:r>
    </w:p>
    <w:p w:rsidR="006402A8" w:rsidRDefault="006402A8" w:rsidP="006402A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Так что если Вы перевозите ребенка в автомобиле, то проверьте, что на имеющееся у Вас оборудование подобный сертификат выдан. Обычно копия сертификата прилагается к детскому удерживающему устройству при его покупке. Если такого документа нет, то рекомендую обратиться к производителю оборудования (это можно сделать через Интернет) и попросить его выслать копию указанного документа.</w:t>
      </w:r>
    </w:p>
    <w:p w:rsidR="006402A8" w:rsidRDefault="006402A8" w:rsidP="006402A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Копия сертификата соответствия при остановке сотрудником ГИБДД поможет Вам быстро доказать, что оборудование является детским удерживающим устройством. т. е. копия сертификата помогает избежать штрафа за отсутствие детского кресла.</w:t>
      </w:r>
    </w:p>
    <w:p w:rsidR="006402A8" w:rsidRDefault="006402A8" w:rsidP="00640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>Уважаемые водители! Пристегивайте своих маленьких пассажиров! И не забудьте пристегнуться сами! В Ваших руках чужая жизнь!</w:t>
      </w:r>
    </w:p>
    <w:p w:rsidR="006402A8" w:rsidRDefault="006402A8" w:rsidP="006402A8">
      <w:pPr>
        <w:rPr>
          <w:rFonts w:ascii="Times New Roman" w:hAnsi="Times New Roman" w:cs="Times New Roman"/>
          <w:sz w:val="32"/>
          <w:szCs w:val="32"/>
        </w:rPr>
      </w:pPr>
    </w:p>
    <w:p w:rsidR="00C67112" w:rsidRDefault="006402A8"/>
    <w:sectPr w:rsidR="00C6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1E"/>
    <w:rsid w:val="0016591E"/>
    <w:rsid w:val="006402A8"/>
    <w:rsid w:val="008F0F65"/>
    <w:rsid w:val="00CD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60931-D3A1-413D-BC2E-F17E58FF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2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0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2021-08-31T04:23:00Z</dcterms:created>
  <dcterms:modified xsi:type="dcterms:W3CDTF">2021-08-31T04:24:00Z</dcterms:modified>
</cp:coreProperties>
</file>